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817" w:rsidRDefault="00E20817" w:rsidP="00E2081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E20817" w:rsidRDefault="00E20817" w:rsidP="00E2081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E20817" w:rsidRDefault="00E20817" w:rsidP="00E2081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20817" w:rsidRDefault="00E20817" w:rsidP="00E2081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E20817" w:rsidRDefault="00E20817" w:rsidP="00E2081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A446C3" w:rsidRPr="00D76213" w:rsidRDefault="00A446C3" w:rsidP="00A446C3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E20817" w:rsidRDefault="00E20817" w:rsidP="00E2081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21790" w:rsidRPr="00530446" w:rsidRDefault="00521790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521790" w:rsidRPr="00530446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530446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700D9">
        <w:rPr>
          <w:rFonts w:ascii="Times New Roman" w:hAnsi="Times New Roman"/>
          <w:sz w:val="24"/>
          <w:szCs w:val="24"/>
        </w:rPr>
        <w:t>лекции</w:t>
      </w:r>
    </w:p>
    <w:p w:rsidR="00D42F1F" w:rsidRPr="00D42F1F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Название: </w:t>
      </w:r>
      <w:r w:rsidR="00057579" w:rsidRPr="00057579">
        <w:rPr>
          <w:rFonts w:ascii="Times New Roman" w:hAnsi="Times New Roman"/>
          <w:sz w:val="24"/>
          <w:szCs w:val="24"/>
        </w:rPr>
        <w:t>Раз</w:t>
      </w:r>
      <w:r w:rsidR="00057579" w:rsidRPr="00057579">
        <w:rPr>
          <w:rFonts w:ascii="Times New Roman" w:hAnsi="Times New Roman"/>
          <w:sz w:val="24"/>
          <w:szCs w:val="24"/>
        </w:rPr>
        <w:softHyphen/>
        <w:t>ные пре</w:t>
      </w:r>
      <w:r w:rsidR="00057579" w:rsidRPr="00057579">
        <w:rPr>
          <w:rFonts w:ascii="Times New Roman" w:hAnsi="Times New Roman"/>
          <w:sz w:val="24"/>
          <w:szCs w:val="24"/>
        </w:rPr>
        <w:softHyphen/>
        <w:t>па</w:t>
      </w:r>
      <w:r w:rsidR="00057579" w:rsidRPr="00057579">
        <w:rPr>
          <w:rFonts w:ascii="Times New Roman" w:hAnsi="Times New Roman"/>
          <w:sz w:val="24"/>
          <w:szCs w:val="24"/>
        </w:rPr>
        <w:softHyphen/>
        <w:t>ра</w:t>
      </w:r>
      <w:r w:rsidR="00057579" w:rsidRPr="00057579">
        <w:rPr>
          <w:rFonts w:ascii="Times New Roman" w:hAnsi="Times New Roman"/>
          <w:sz w:val="24"/>
          <w:szCs w:val="24"/>
        </w:rPr>
        <w:softHyphen/>
        <w:t>ты, сти</w:t>
      </w:r>
      <w:r w:rsidR="00057579" w:rsidRPr="00057579">
        <w:rPr>
          <w:rFonts w:ascii="Times New Roman" w:hAnsi="Times New Roman"/>
          <w:sz w:val="24"/>
          <w:szCs w:val="24"/>
        </w:rPr>
        <w:softHyphen/>
        <w:t>му</w:t>
      </w:r>
      <w:r w:rsidR="00057579" w:rsidRPr="00057579">
        <w:rPr>
          <w:rFonts w:ascii="Times New Roman" w:hAnsi="Times New Roman"/>
          <w:sz w:val="24"/>
          <w:szCs w:val="24"/>
        </w:rPr>
        <w:softHyphen/>
        <w:t>ли</w:t>
      </w:r>
      <w:r w:rsidR="00057579" w:rsidRPr="00057579">
        <w:rPr>
          <w:rFonts w:ascii="Times New Roman" w:hAnsi="Times New Roman"/>
          <w:sz w:val="24"/>
          <w:szCs w:val="24"/>
        </w:rPr>
        <w:softHyphen/>
        <w:t>рую</w:t>
      </w:r>
      <w:r w:rsidR="00057579" w:rsidRPr="00057579">
        <w:rPr>
          <w:rFonts w:ascii="Times New Roman" w:hAnsi="Times New Roman"/>
          <w:sz w:val="24"/>
          <w:szCs w:val="24"/>
        </w:rPr>
        <w:softHyphen/>
        <w:t>щие ме</w:t>
      </w:r>
      <w:r w:rsidR="00057579" w:rsidRPr="00057579">
        <w:rPr>
          <w:rFonts w:ascii="Times New Roman" w:hAnsi="Times New Roman"/>
          <w:sz w:val="24"/>
          <w:szCs w:val="24"/>
        </w:rPr>
        <w:softHyphen/>
        <w:t>та</w:t>
      </w:r>
      <w:r w:rsidR="00057579" w:rsidRPr="00057579">
        <w:rPr>
          <w:rFonts w:ascii="Times New Roman" w:hAnsi="Times New Roman"/>
          <w:sz w:val="24"/>
          <w:szCs w:val="24"/>
        </w:rPr>
        <w:softHyphen/>
        <w:t>бо</w:t>
      </w:r>
      <w:r w:rsidR="00057579" w:rsidRPr="00057579">
        <w:rPr>
          <w:rFonts w:ascii="Times New Roman" w:hAnsi="Times New Roman"/>
          <w:sz w:val="24"/>
          <w:szCs w:val="24"/>
        </w:rPr>
        <w:softHyphen/>
        <w:t>ли</w:t>
      </w:r>
      <w:r w:rsidR="00057579" w:rsidRPr="00057579">
        <w:rPr>
          <w:rFonts w:ascii="Times New Roman" w:hAnsi="Times New Roman"/>
          <w:sz w:val="24"/>
          <w:szCs w:val="24"/>
        </w:rPr>
        <w:softHyphen/>
        <w:t>че</w:t>
      </w:r>
      <w:r w:rsidR="00057579" w:rsidRPr="00057579">
        <w:rPr>
          <w:rFonts w:ascii="Times New Roman" w:hAnsi="Times New Roman"/>
          <w:sz w:val="24"/>
          <w:szCs w:val="24"/>
        </w:rPr>
        <w:softHyphen/>
        <w:t>ские про</w:t>
      </w:r>
      <w:r w:rsidR="00057579" w:rsidRPr="00057579">
        <w:rPr>
          <w:rFonts w:ascii="Times New Roman" w:hAnsi="Times New Roman"/>
          <w:sz w:val="24"/>
          <w:szCs w:val="24"/>
        </w:rPr>
        <w:softHyphen/>
        <w:t>цес</w:t>
      </w:r>
      <w:r w:rsidR="00057579" w:rsidRPr="00057579">
        <w:rPr>
          <w:rFonts w:ascii="Times New Roman" w:hAnsi="Times New Roman"/>
          <w:sz w:val="24"/>
          <w:szCs w:val="24"/>
        </w:rPr>
        <w:softHyphen/>
        <w:t>сы</w:t>
      </w:r>
    </w:p>
    <w:p w:rsidR="003D3998" w:rsidRPr="00D42F1F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Код темы занятия по унифицированной программе: </w:t>
      </w:r>
      <w:r w:rsidR="00057579">
        <w:rPr>
          <w:rFonts w:ascii="Times New Roman" w:hAnsi="Times New Roman"/>
          <w:sz w:val="24"/>
          <w:szCs w:val="24"/>
        </w:rPr>
        <w:t>18.7.</w:t>
      </w:r>
    </w:p>
    <w:p w:rsidR="0042210E" w:rsidRPr="00D42F1F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>Наименование цикла</w:t>
      </w:r>
      <w:r w:rsidR="003D3998" w:rsidRPr="00D42F1F">
        <w:rPr>
          <w:rFonts w:ascii="Times New Roman" w:hAnsi="Times New Roman"/>
          <w:sz w:val="24"/>
          <w:szCs w:val="24"/>
        </w:rPr>
        <w:t xml:space="preserve">: </w:t>
      </w:r>
      <w:r w:rsidR="0042210E" w:rsidRPr="00D42F1F">
        <w:rPr>
          <w:rFonts w:ascii="Times New Roman" w:hAnsi="Times New Roman"/>
          <w:sz w:val="24"/>
          <w:szCs w:val="24"/>
        </w:rPr>
        <w:t>цикл про</w:t>
      </w:r>
      <w:r w:rsidR="0042210E" w:rsidRPr="00D42F1F">
        <w:rPr>
          <w:rFonts w:ascii="Times New Roman" w:hAnsi="Times New Roman"/>
          <w:sz w:val="24"/>
          <w:szCs w:val="24"/>
        </w:rPr>
        <w:softHyphen/>
        <w:t>фес</w:t>
      </w:r>
      <w:r w:rsidR="0042210E" w:rsidRPr="00D42F1F">
        <w:rPr>
          <w:rFonts w:ascii="Times New Roman" w:hAnsi="Times New Roman"/>
          <w:sz w:val="24"/>
          <w:szCs w:val="24"/>
        </w:rPr>
        <w:softHyphen/>
        <w:t>сио</w:t>
      </w:r>
      <w:r w:rsidR="0042210E" w:rsidRPr="00D42F1F">
        <w:rPr>
          <w:rFonts w:ascii="Times New Roman" w:hAnsi="Times New Roman"/>
          <w:sz w:val="24"/>
          <w:szCs w:val="24"/>
        </w:rPr>
        <w:softHyphen/>
        <w:t>наль</w:t>
      </w:r>
      <w:r w:rsidR="0042210E" w:rsidRPr="00D42F1F">
        <w:rPr>
          <w:rFonts w:ascii="Times New Roman" w:hAnsi="Times New Roman"/>
          <w:sz w:val="24"/>
          <w:szCs w:val="24"/>
        </w:rPr>
        <w:softHyphen/>
        <w:t>ной пе</w:t>
      </w:r>
      <w:r w:rsidR="0042210E" w:rsidRPr="00D42F1F">
        <w:rPr>
          <w:rFonts w:ascii="Times New Roman" w:hAnsi="Times New Roman"/>
          <w:sz w:val="24"/>
          <w:szCs w:val="24"/>
        </w:rPr>
        <w:softHyphen/>
        <w:t>ре</w:t>
      </w:r>
      <w:r w:rsidR="0042210E" w:rsidRPr="00D42F1F">
        <w:rPr>
          <w:rFonts w:ascii="Times New Roman" w:hAnsi="Times New Roman"/>
          <w:sz w:val="24"/>
          <w:szCs w:val="24"/>
        </w:rPr>
        <w:softHyphen/>
        <w:t>под</w:t>
      </w:r>
      <w:r w:rsidR="0042210E" w:rsidRPr="00D42F1F">
        <w:rPr>
          <w:rFonts w:ascii="Times New Roman" w:hAnsi="Times New Roman"/>
          <w:sz w:val="24"/>
          <w:szCs w:val="24"/>
        </w:rPr>
        <w:softHyphen/>
        <w:t>го</w:t>
      </w:r>
      <w:r w:rsidR="0042210E" w:rsidRPr="00D42F1F">
        <w:rPr>
          <w:rFonts w:ascii="Times New Roman" w:hAnsi="Times New Roman"/>
          <w:sz w:val="24"/>
          <w:szCs w:val="24"/>
        </w:rPr>
        <w:softHyphen/>
        <w:t>тов</w:t>
      </w:r>
      <w:r w:rsidR="0042210E" w:rsidRPr="00D42F1F">
        <w:rPr>
          <w:rFonts w:ascii="Times New Roman" w:hAnsi="Times New Roman"/>
          <w:sz w:val="24"/>
          <w:szCs w:val="24"/>
        </w:rPr>
        <w:softHyphen/>
        <w:t>ки (ПП)</w:t>
      </w:r>
      <w:r w:rsidR="0042210E" w:rsidRPr="00D42F1F">
        <w:rPr>
          <w:rFonts w:ascii="Times New Roman" w:hAnsi="Times New Roman"/>
          <w:sz w:val="24"/>
          <w:szCs w:val="24"/>
        </w:rPr>
        <w:br/>
        <w:t>по на</w:t>
      </w:r>
      <w:r w:rsidR="0042210E" w:rsidRPr="00D42F1F">
        <w:rPr>
          <w:rFonts w:ascii="Times New Roman" w:hAnsi="Times New Roman"/>
          <w:sz w:val="24"/>
          <w:szCs w:val="24"/>
        </w:rPr>
        <w:softHyphen/>
        <w:t>прав</w:t>
      </w:r>
      <w:r w:rsidR="0042210E" w:rsidRPr="00D42F1F">
        <w:rPr>
          <w:rFonts w:ascii="Times New Roman" w:hAnsi="Times New Roman"/>
          <w:sz w:val="24"/>
          <w:szCs w:val="24"/>
        </w:rPr>
        <w:softHyphen/>
        <w:t>ле</w:t>
      </w:r>
      <w:r w:rsidR="0042210E" w:rsidRPr="00D42F1F">
        <w:rPr>
          <w:rFonts w:ascii="Times New Roman" w:hAnsi="Times New Roman"/>
          <w:sz w:val="24"/>
          <w:szCs w:val="24"/>
        </w:rPr>
        <w:softHyphen/>
        <w:t>нию «Кли</w:t>
      </w:r>
      <w:r w:rsidR="0042210E" w:rsidRPr="00D42F1F">
        <w:rPr>
          <w:rFonts w:ascii="Times New Roman" w:hAnsi="Times New Roman"/>
          <w:sz w:val="24"/>
          <w:szCs w:val="24"/>
        </w:rPr>
        <w:softHyphen/>
        <w:t>ни</w:t>
      </w:r>
      <w:r w:rsidR="0042210E" w:rsidRPr="00D42F1F">
        <w:rPr>
          <w:rFonts w:ascii="Times New Roman" w:hAnsi="Times New Roman"/>
          <w:sz w:val="24"/>
          <w:szCs w:val="24"/>
        </w:rPr>
        <w:softHyphen/>
        <w:t>че</w:t>
      </w:r>
      <w:r w:rsidR="0042210E" w:rsidRPr="00D42F1F">
        <w:rPr>
          <w:rFonts w:ascii="Times New Roman" w:hAnsi="Times New Roman"/>
          <w:sz w:val="24"/>
          <w:szCs w:val="24"/>
        </w:rPr>
        <w:softHyphen/>
        <w:t>ская фар</w:t>
      </w:r>
      <w:r w:rsidR="0042210E" w:rsidRPr="00D42F1F">
        <w:rPr>
          <w:rFonts w:ascii="Times New Roman" w:hAnsi="Times New Roman"/>
          <w:sz w:val="24"/>
          <w:szCs w:val="24"/>
        </w:rPr>
        <w:softHyphen/>
        <w:t>ма</w:t>
      </w:r>
      <w:r w:rsidR="0042210E" w:rsidRPr="00D42F1F">
        <w:rPr>
          <w:rFonts w:ascii="Times New Roman" w:hAnsi="Times New Roman"/>
          <w:sz w:val="24"/>
          <w:szCs w:val="24"/>
        </w:rPr>
        <w:softHyphen/>
        <w:t>ко</w:t>
      </w:r>
      <w:r w:rsidR="0042210E" w:rsidRPr="00D42F1F">
        <w:rPr>
          <w:rFonts w:ascii="Times New Roman" w:hAnsi="Times New Roman"/>
          <w:sz w:val="24"/>
          <w:szCs w:val="24"/>
        </w:rPr>
        <w:softHyphen/>
        <w:t>ло</w:t>
      </w:r>
      <w:r w:rsidR="0042210E" w:rsidRPr="00D42F1F">
        <w:rPr>
          <w:rFonts w:ascii="Times New Roman" w:hAnsi="Times New Roman"/>
          <w:sz w:val="24"/>
          <w:szCs w:val="24"/>
        </w:rPr>
        <w:softHyphen/>
        <w:t>гия»</w:t>
      </w:r>
    </w:p>
    <w:p w:rsidR="00A446C3" w:rsidRPr="009700D9" w:rsidRDefault="00521790" w:rsidP="009700D9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46C3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A446C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A446C3">
        <w:rPr>
          <w:rFonts w:ascii="Times New Roman" w:hAnsi="Times New Roman"/>
          <w:sz w:val="24"/>
          <w:szCs w:val="24"/>
        </w:rPr>
        <w:t xml:space="preserve">: </w:t>
      </w:r>
      <w:r w:rsidR="00A446C3" w:rsidRPr="00A446C3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675381" w:rsidRPr="00A446C3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46C3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 w:rsidR="009700D9">
        <w:rPr>
          <w:rFonts w:ascii="Times New Roman" w:hAnsi="Times New Roman"/>
          <w:sz w:val="24"/>
          <w:szCs w:val="24"/>
        </w:rPr>
        <w:t>2</w:t>
      </w:r>
      <w:r w:rsidR="00105D35" w:rsidRPr="00A446C3">
        <w:rPr>
          <w:rFonts w:ascii="Times New Roman" w:hAnsi="Times New Roman"/>
          <w:sz w:val="24"/>
          <w:szCs w:val="24"/>
        </w:rPr>
        <w:t xml:space="preserve"> часа</w:t>
      </w:r>
      <w:r w:rsidRPr="00A446C3">
        <w:rPr>
          <w:rFonts w:ascii="Times New Roman" w:hAnsi="Times New Roman"/>
          <w:sz w:val="24"/>
          <w:szCs w:val="24"/>
        </w:rPr>
        <w:t>.</w:t>
      </w:r>
    </w:p>
    <w:p w:rsidR="00521790" w:rsidRPr="00D42F1F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D42F1F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D42F1F">
        <w:rPr>
          <w:rFonts w:ascii="Times New Roman" w:hAnsi="Times New Roman"/>
          <w:sz w:val="24"/>
          <w:szCs w:val="24"/>
        </w:rPr>
        <w:t>.</w:t>
      </w:r>
    </w:p>
    <w:p w:rsidR="00057579" w:rsidRDefault="00521790" w:rsidP="00D42F1F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579">
        <w:rPr>
          <w:rFonts w:ascii="Times New Roman" w:hAnsi="Times New Roman"/>
          <w:sz w:val="24"/>
          <w:szCs w:val="24"/>
        </w:rPr>
        <w:t>Цели:</w:t>
      </w:r>
      <w:r w:rsidR="005E20E8" w:rsidRPr="00057579">
        <w:rPr>
          <w:rFonts w:ascii="Times New Roman" w:hAnsi="Times New Roman"/>
          <w:sz w:val="24"/>
          <w:szCs w:val="24"/>
        </w:rPr>
        <w:t xml:space="preserve"> </w:t>
      </w:r>
      <w:r w:rsidRPr="00057579">
        <w:rPr>
          <w:rFonts w:ascii="Times New Roman" w:hAnsi="Times New Roman"/>
          <w:sz w:val="24"/>
          <w:szCs w:val="24"/>
        </w:rPr>
        <w:t xml:space="preserve">В результате освоения темы врач </w:t>
      </w:r>
      <w:r w:rsidR="0042210E" w:rsidRPr="00057579">
        <w:rPr>
          <w:rFonts w:ascii="Times New Roman" w:hAnsi="Times New Roman"/>
          <w:sz w:val="24"/>
          <w:szCs w:val="24"/>
        </w:rPr>
        <w:t>курсант</w:t>
      </w:r>
      <w:r w:rsidRPr="00057579">
        <w:rPr>
          <w:rFonts w:ascii="Times New Roman" w:hAnsi="Times New Roman"/>
          <w:sz w:val="24"/>
          <w:szCs w:val="24"/>
        </w:rPr>
        <w:t xml:space="preserve"> должен </w:t>
      </w:r>
      <w:r w:rsidR="002849B9" w:rsidRPr="00057579">
        <w:rPr>
          <w:rFonts w:ascii="Times New Roman" w:hAnsi="Times New Roman"/>
          <w:sz w:val="24"/>
          <w:szCs w:val="24"/>
        </w:rPr>
        <w:t>знать</w:t>
      </w:r>
      <w:r w:rsidR="00D42F1F" w:rsidRPr="00057579">
        <w:rPr>
          <w:rFonts w:ascii="Times New Roman" w:hAnsi="Times New Roman"/>
          <w:sz w:val="24"/>
          <w:szCs w:val="24"/>
        </w:rPr>
        <w:t xml:space="preserve"> </w:t>
      </w:r>
      <w:r w:rsidR="00057579" w:rsidRPr="00057579">
        <w:rPr>
          <w:rFonts w:ascii="Times New Roman" w:hAnsi="Times New Roman"/>
          <w:sz w:val="24"/>
          <w:szCs w:val="24"/>
        </w:rPr>
        <w:t xml:space="preserve"> пре</w:t>
      </w:r>
      <w:r w:rsidR="00057579" w:rsidRPr="00057579">
        <w:rPr>
          <w:rFonts w:ascii="Times New Roman" w:hAnsi="Times New Roman"/>
          <w:sz w:val="24"/>
          <w:szCs w:val="24"/>
        </w:rPr>
        <w:softHyphen/>
        <w:t>па</w:t>
      </w:r>
      <w:r w:rsidR="00057579" w:rsidRPr="00057579">
        <w:rPr>
          <w:rFonts w:ascii="Times New Roman" w:hAnsi="Times New Roman"/>
          <w:sz w:val="24"/>
          <w:szCs w:val="24"/>
        </w:rPr>
        <w:softHyphen/>
        <w:t>ра</w:t>
      </w:r>
      <w:r w:rsidR="00057579" w:rsidRPr="00057579">
        <w:rPr>
          <w:rFonts w:ascii="Times New Roman" w:hAnsi="Times New Roman"/>
          <w:sz w:val="24"/>
          <w:szCs w:val="24"/>
        </w:rPr>
        <w:softHyphen/>
        <w:t>ты, сти</w:t>
      </w:r>
      <w:r w:rsidR="00057579" w:rsidRPr="00057579">
        <w:rPr>
          <w:rFonts w:ascii="Times New Roman" w:hAnsi="Times New Roman"/>
          <w:sz w:val="24"/>
          <w:szCs w:val="24"/>
        </w:rPr>
        <w:softHyphen/>
        <w:t>му</w:t>
      </w:r>
      <w:r w:rsidR="00057579" w:rsidRPr="00057579">
        <w:rPr>
          <w:rFonts w:ascii="Times New Roman" w:hAnsi="Times New Roman"/>
          <w:sz w:val="24"/>
          <w:szCs w:val="24"/>
        </w:rPr>
        <w:softHyphen/>
        <w:t>ли</w:t>
      </w:r>
      <w:r w:rsidR="00057579" w:rsidRPr="00057579">
        <w:rPr>
          <w:rFonts w:ascii="Times New Roman" w:hAnsi="Times New Roman"/>
          <w:sz w:val="24"/>
          <w:szCs w:val="24"/>
        </w:rPr>
        <w:softHyphen/>
        <w:t>рую</w:t>
      </w:r>
      <w:r w:rsidR="00057579" w:rsidRPr="00057579">
        <w:rPr>
          <w:rFonts w:ascii="Times New Roman" w:hAnsi="Times New Roman"/>
          <w:sz w:val="24"/>
          <w:szCs w:val="24"/>
        </w:rPr>
        <w:softHyphen/>
        <w:t>щие ме</w:t>
      </w:r>
      <w:r w:rsidR="00057579" w:rsidRPr="00057579">
        <w:rPr>
          <w:rFonts w:ascii="Times New Roman" w:hAnsi="Times New Roman"/>
          <w:sz w:val="24"/>
          <w:szCs w:val="24"/>
        </w:rPr>
        <w:softHyphen/>
        <w:t>та</w:t>
      </w:r>
      <w:r w:rsidR="00057579" w:rsidRPr="00057579">
        <w:rPr>
          <w:rFonts w:ascii="Times New Roman" w:hAnsi="Times New Roman"/>
          <w:sz w:val="24"/>
          <w:szCs w:val="24"/>
        </w:rPr>
        <w:softHyphen/>
        <w:t>бо</w:t>
      </w:r>
      <w:r w:rsidR="00057579" w:rsidRPr="00057579">
        <w:rPr>
          <w:rFonts w:ascii="Times New Roman" w:hAnsi="Times New Roman"/>
          <w:sz w:val="24"/>
          <w:szCs w:val="24"/>
        </w:rPr>
        <w:softHyphen/>
        <w:t>ли</w:t>
      </w:r>
      <w:r w:rsidR="00057579" w:rsidRPr="00057579">
        <w:rPr>
          <w:rFonts w:ascii="Times New Roman" w:hAnsi="Times New Roman"/>
          <w:sz w:val="24"/>
          <w:szCs w:val="24"/>
        </w:rPr>
        <w:softHyphen/>
        <w:t>че</w:t>
      </w:r>
      <w:r w:rsidR="00057579" w:rsidRPr="00057579">
        <w:rPr>
          <w:rFonts w:ascii="Times New Roman" w:hAnsi="Times New Roman"/>
          <w:sz w:val="24"/>
          <w:szCs w:val="24"/>
        </w:rPr>
        <w:softHyphen/>
        <w:t>ские про</w:t>
      </w:r>
      <w:r w:rsidR="00057579" w:rsidRPr="00057579">
        <w:rPr>
          <w:rFonts w:ascii="Times New Roman" w:hAnsi="Times New Roman"/>
          <w:sz w:val="24"/>
          <w:szCs w:val="24"/>
        </w:rPr>
        <w:softHyphen/>
        <w:t>цес</w:t>
      </w:r>
      <w:r w:rsidR="00057579" w:rsidRPr="00057579">
        <w:rPr>
          <w:rFonts w:ascii="Times New Roman" w:hAnsi="Times New Roman"/>
          <w:sz w:val="24"/>
          <w:szCs w:val="24"/>
        </w:rPr>
        <w:softHyphen/>
        <w:t xml:space="preserve">сы </w:t>
      </w:r>
    </w:p>
    <w:p w:rsidR="00057579" w:rsidRDefault="00521790" w:rsidP="00057579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579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</w:t>
      </w:r>
      <w:r w:rsidR="00E50AD3" w:rsidRPr="00057579">
        <w:rPr>
          <w:rFonts w:ascii="Times New Roman" w:hAnsi="Times New Roman"/>
          <w:sz w:val="24"/>
          <w:szCs w:val="24"/>
        </w:rPr>
        <w:t xml:space="preserve">: </w:t>
      </w:r>
      <w:r w:rsidR="00057579" w:rsidRPr="00057579">
        <w:rPr>
          <w:rFonts w:ascii="Times New Roman" w:hAnsi="Times New Roman"/>
          <w:sz w:val="24"/>
          <w:szCs w:val="24"/>
        </w:rPr>
        <w:t>Сред</w:t>
      </w:r>
      <w:r w:rsidR="00057579" w:rsidRPr="00057579">
        <w:rPr>
          <w:rFonts w:ascii="Times New Roman" w:hAnsi="Times New Roman"/>
          <w:sz w:val="24"/>
          <w:szCs w:val="24"/>
        </w:rPr>
        <w:softHyphen/>
        <w:t>ст</w:t>
      </w:r>
      <w:r w:rsidR="00057579" w:rsidRPr="00057579">
        <w:rPr>
          <w:rFonts w:ascii="Times New Roman" w:hAnsi="Times New Roman"/>
          <w:sz w:val="24"/>
          <w:szCs w:val="24"/>
        </w:rPr>
        <w:softHyphen/>
        <w:t>ва, влияю</w:t>
      </w:r>
      <w:r w:rsidR="00057579" w:rsidRPr="00057579">
        <w:rPr>
          <w:rFonts w:ascii="Times New Roman" w:hAnsi="Times New Roman"/>
          <w:sz w:val="24"/>
          <w:szCs w:val="24"/>
        </w:rPr>
        <w:softHyphen/>
        <w:t>щие на энер</w:t>
      </w:r>
      <w:r w:rsidR="00057579" w:rsidRPr="00057579">
        <w:rPr>
          <w:rFonts w:ascii="Times New Roman" w:hAnsi="Times New Roman"/>
          <w:sz w:val="24"/>
          <w:szCs w:val="24"/>
        </w:rPr>
        <w:softHyphen/>
        <w:t>ге</w:t>
      </w:r>
      <w:r w:rsidR="00057579" w:rsidRPr="00057579">
        <w:rPr>
          <w:rFonts w:ascii="Times New Roman" w:hAnsi="Times New Roman"/>
          <w:sz w:val="24"/>
          <w:szCs w:val="24"/>
        </w:rPr>
        <w:softHyphen/>
        <w:t>ти</w:t>
      </w:r>
      <w:r w:rsidR="00057579" w:rsidRPr="00057579">
        <w:rPr>
          <w:rFonts w:ascii="Times New Roman" w:hAnsi="Times New Roman"/>
          <w:sz w:val="24"/>
          <w:szCs w:val="24"/>
        </w:rPr>
        <w:softHyphen/>
        <w:t>че</w:t>
      </w:r>
      <w:r w:rsidR="00057579" w:rsidRPr="00057579">
        <w:rPr>
          <w:rFonts w:ascii="Times New Roman" w:hAnsi="Times New Roman"/>
          <w:sz w:val="24"/>
          <w:szCs w:val="24"/>
        </w:rPr>
        <w:softHyphen/>
        <w:t>ский ме</w:t>
      </w:r>
      <w:r w:rsidR="00057579" w:rsidRPr="00057579">
        <w:rPr>
          <w:rFonts w:ascii="Times New Roman" w:hAnsi="Times New Roman"/>
          <w:sz w:val="24"/>
          <w:szCs w:val="24"/>
        </w:rPr>
        <w:softHyphen/>
        <w:t>та</w:t>
      </w:r>
      <w:r w:rsidR="00057579" w:rsidRPr="00057579">
        <w:rPr>
          <w:rFonts w:ascii="Times New Roman" w:hAnsi="Times New Roman"/>
          <w:sz w:val="24"/>
          <w:szCs w:val="24"/>
        </w:rPr>
        <w:softHyphen/>
        <w:t>бо</w:t>
      </w:r>
      <w:r w:rsidR="00057579" w:rsidRPr="00057579">
        <w:rPr>
          <w:rFonts w:ascii="Times New Roman" w:hAnsi="Times New Roman"/>
          <w:sz w:val="24"/>
          <w:szCs w:val="24"/>
        </w:rPr>
        <w:softHyphen/>
        <w:t>лизм клет</w:t>
      </w:r>
      <w:r w:rsidR="00057579" w:rsidRPr="00057579">
        <w:rPr>
          <w:rFonts w:ascii="Times New Roman" w:hAnsi="Times New Roman"/>
          <w:sz w:val="24"/>
          <w:szCs w:val="24"/>
        </w:rPr>
        <w:softHyphen/>
        <w:t xml:space="preserve">ки (АТФ, </w:t>
      </w:r>
      <w:proofErr w:type="spellStart"/>
      <w:r w:rsidR="00057579" w:rsidRPr="00057579">
        <w:rPr>
          <w:rFonts w:ascii="Times New Roman" w:hAnsi="Times New Roman"/>
          <w:sz w:val="24"/>
          <w:szCs w:val="24"/>
        </w:rPr>
        <w:t>ри</w:t>
      </w:r>
      <w:r w:rsidR="00057579" w:rsidRPr="00057579">
        <w:rPr>
          <w:rFonts w:ascii="Times New Roman" w:hAnsi="Times New Roman"/>
          <w:sz w:val="24"/>
          <w:szCs w:val="24"/>
        </w:rPr>
        <w:softHyphen/>
        <w:t>бок</w:t>
      </w:r>
      <w:r w:rsidR="00057579" w:rsidRPr="00057579">
        <w:rPr>
          <w:rFonts w:ascii="Times New Roman" w:hAnsi="Times New Roman"/>
          <w:sz w:val="24"/>
          <w:szCs w:val="24"/>
        </w:rPr>
        <w:softHyphen/>
        <w:t>син</w:t>
      </w:r>
      <w:proofErr w:type="spellEnd"/>
      <w:r w:rsidR="00057579" w:rsidRPr="0005757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57579" w:rsidRPr="00057579">
        <w:rPr>
          <w:rFonts w:ascii="Times New Roman" w:hAnsi="Times New Roman"/>
          <w:sz w:val="24"/>
          <w:szCs w:val="24"/>
        </w:rPr>
        <w:t>пре</w:t>
      </w:r>
      <w:r w:rsidR="00057579" w:rsidRPr="00057579">
        <w:rPr>
          <w:rFonts w:ascii="Times New Roman" w:hAnsi="Times New Roman"/>
          <w:sz w:val="24"/>
          <w:szCs w:val="24"/>
        </w:rPr>
        <w:softHyphen/>
        <w:t>дук</w:t>
      </w:r>
      <w:r w:rsidR="00057579" w:rsidRPr="00057579">
        <w:rPr>
          <w:rFonts w:ascii="Times New Roman" w:hAnsi="Times New Roman"/>
          <w:sz w:val="24"/>
          <w:szCs w:val="24"/>
        </w:rPr>
        <w:softHyphen/>
        <w:t>тал</w:t>
      </w:r>
      <w:proofErr w:type="spellEnd"/>
      <w:r w:rsidR="00057579" w:rsidRPr="0005757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57579" w:rsidRPr="00057579">
        <w:rPr>
          <w:rFonts w:ascii="Times New Roman" w:hAnsi="Times New Roman"/>
          <w:sz w:val="24"/>
          <w:szCs w:val="24"/>
        </w:rPr>
        <w:t>не</w:t>
      </w:r>
      <w:r w:rsidR="00057579" w:rsidRPr="00057579">
        <w:rPr>
          <w:rFonts w:ascii="Times New Roman" w:hAnsi="Times New Roman"/>
          <w:sz w:val="24"/>
          <w:szCs w:val="24"/>
        </w:rPr>
        <w:softHyphen/>
        <w:t>отон</w:t>
      </w:r>
      <w:proofErr w:type="spellEnd"/>
      <w:r w:rsidR="00057579" w:rsidRPr="0005757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57579" w:rsidRPr="00057579">
        <w:rPr>
          <w:rFonts w:ascii="Times New Roman" w:hAnsi="Times New Roman"/>
          <w:sz w:val="24"/>
          <w:szCs w:val="24"/>
        </w:rPr>
        <w:t>ко</w:t>
      </w:r>
      <w:r w:rsidR="00057579" w:rsidRPr="00057579">
        <w:rPr>
          <w:rFonts w:ascii="Times New Roman" w:hAnsi="Times New Roman"/>
          <w:sz w:val="24"/>
          <w:szCs w:val="24"/>
        </w:rPr>
        <w:softHyphen/>
        <w:t>кар</w:t>
      </w:r>
      <w:r w:rsidR="00057579" w:rsidRPr="00057579">
        <w:rPr>
          <w:rFonts w:ascii="Times New Roman" w:hAnsi="Times New Roman"/>
          <w:sz w:val="24"/>
          <w:szCs w:val="24"/>
        </w:rPr>
        <w:softHyphen/>
        <w:t>бок</w:t>
      </w:r>
      <w:r w:rsidR="00057579" w:rsidRPr="00057579">
        <w:rPr>
          <w:rFonts w:ascii="Times New Roman" w:hAnsi="Times New Roman"/>
          <w:sz w:val="24"/>
          <w:szCs w:val="24"/>
        </w:rPr>
        <w:softHyphen/>
        <w:t>си</w:t>
      </w:r>
      <w:r w:rsidR="00057579" w:rsidRPr="00057579">
        <w:rPr>
          <w:rFonts w:ascii="Times New Roman" w:hAnsi="Times New Roman"/>
          <w:sz w:val="24"/>
          <w:szCs w:val="24"/>
        </w:rPr>
        <w:softHyphen/>
        <w:t>ла</w:t>
      </w:r>
      <w:r w:rsidR="00057579" w:rsidRPr="00057579">
        <w:rPr>
          <w:rFonts w:ascii="Times New Roman" w:hAnsi="Times New Roman"/>
          <w:sz w:val="24"/>
          <w:szCs w:val="24"/>
        </w:rPr>
        <w:softHyphen/>
        <w:t>за</w:t>
      </w:r>
      <w:proofErr w:type="spellEnd"/>
      <w:r w:rsidR="00057579" w:rsidRPr="00057579">
        <w:rPr>
          <w:rFonts w:ascii="Times New Roman" w:hAnsi="Times New Roman"/>
          <w:sz w:val="24"/>
          <w:szCs w:val="24"/>
        </w:rPr>
        <w:t>). Ме</w:t>
      </w:r>
      <w:r w:rsidR="00057579" w:rsidRPr="00057579">
        <w:rPr>
          <w:rFonts w:ascii="Times New Roman" w:hAnsi="Times New Roman"/>
          <w:sz w:val="24"/>
          <w:szCs w:val="24"/>
        </w:rPr>
        <w:softHyphen/>
        <w:t>ха</w:t>
      </w:r>
      <w:r w:rsidR="00057579" w:rsidRPr="00057579">
        <w:rPr>
          <w:rFonts w:ascii="Times New Roman" w:hAnsi="Times New Roman"/>
          <w:sz w:val="24"/>
          <w:szCs w:val="24"/>
        </w:rPr>
        <w:softHyphen/>
        <w:t>низм дей</w:t>
      </w:r>
      <w:r w:rsidR="00057579" w:rsidRPr="00057579">
        <w:rPr>
          <w:rFonts w:ascii="Times New Roman" w:hAnsi="Times New Roman"/>
          <w:sz w:val="24"/>
          <w:szCs w:val="24"/>
        </w:rPr>
        <w:softHyphen/>
        <w:t>ст</w:t>
      </w:r>
      <w:r w:rsidR="00057579" w:rsidRPr="00057579">
        <w:rPr>
          <w:rFonts w:ascii="Times New Roman" w:hAnsi="Times New Roman"/>
          <w:sz w:val="24"/>
          <w:szCs w:val="24"/>
        </w:rPr>
        <w:softHyphen/>
        <w:t>вия. Так</w:t>
      </w:r>
      <w:r w:rsidR="00057579" w:rsidRPr="00057579">
        <w:rPr>
          <w:rFonts w:ascii="Times New Roman" w:hAnsi="Times New Roman"/>
          <w:sz w:val="24"/>
          <w:szCs w:val="24"/>
        </w:rPr>
        <w:softHyphen/>
        <w:t>ти</w:t>
      </w:r>
      <w:r w:rsidR="00057579" w:rsidRPr="00057579">
        <w:rPr>
          <w:rFonts w:ascii="Times New Roman" w:hAnsi="Times New Roman"/>
          <w:sz w:val="24"/>
          <w:szCs w:val="24"/>
        </w:rPr>
        <w:softHyphen/>
        <w:t>ка при</w:t>
      </w:r>
      <w:r w:rsidR="00057579" w:rsidRPr="00057579">
        <w:rPr>
          <w:rFonts w:ascii="Times New Roman" w:hAnsi="Times New Roman"/>
          <w:sz w:val="24"/>
          <w:szCs w:val="24"/>
        </w:rPr>
        <w:softHyphen/>
        <w:t>ме</w:t>
      </w:r>
      <w:r w:rsidR="00057579" w:rsidRPr="00057579">
        <w:rPr>
          <w:rFonts w:ascii="Times New Roman" w:hAnsi="Times New Roman"/>
          <w:sz w:val="24"/>
          <w:szCs w:val="24"/>
        </w:rPr>
        <w:softHyphen/>
        <w:t>не</w:t>
      </w:r>
      <w:r w:rsidR="00057579" w:rsidRPr="00057579">
        <w:rPr>
          <w:rFonts w:ascii="Times New Roman" w:hAnsi="Times New Roman"/>
          <w:sz w:val="24"/>
          <w:szCs w:val="24"/>
        </w:rPr>
        <w:softHyphen/>
        <w:t>ния. Сред</w:t>
      </w:r>
      <w:r w:rsidR="00057579" w:rsidRPr="00057579">
        <w:rPr>
          <w:rFonts w:ascii="Times New Roman" w:hAnsi="Times New Roman"/>
          <w:sz w:val="24"/>
          <w:szCs w:val="24"/>
        </w:rPr>
        <w:softHyphen/>
        <w:t>ст</w:t>
      </w:r>
      <w:r w:rsidR="00057579" w:rsidRPr="00057579">
        <w:rPr>
          <w:rFonts w:ascii="Times New Roman" w:hAnsi="Times New Roman"/>
          <w:sz w:val="24"/>
          <w:szCs w:val="24"/>
        </w:rPr>
        <w:softHyphen/>
        <w:t>ва, влияю</w:t>
      </w:r>
      <w:r w:rsidR="00057579" w:rsidRPr="00057579">
        <w:rPr>
          <w:rFonts w:ascii="Times New Roman" w:hAnsi="Times New Roman"/>
          <w:sz w:val="24"/>
          <w:szCs w:val="24"/>
        </w:rPr>
        <w:softHyphen/>
        <w:t>щие на элек</w:t>
      </w:r>
      <w:r w:rsidR="00057579" w:rsidRPr="00057579">
        <w:rPr>
          <w:rFonts w:ascii="Times New Roman" w:hAnsi="Times New Roman"/>
          <w:sz w:val="24"/>
          <w:szCs w:val="24"/>
        </w:rPr>
        <w:softHyphen/>
        <w:t>тро</w:t>
      </w:r>
      <w:r w:rsidR="00057579" w:rsidRPr="00057579">
        <w:rPr>
          <w:rFonts w:ascii="Times New Roman" w:hAnsi="Times New Roman"/>
          <w:sz w:val="24"/>
          <w:szCs w:val="24"/>
        </w:rPr>
        <w:softHyphen/>
        <w:t>лит</w:t>
      </w:r>
      <w:r w:rsidR="00057579" w:rsidRPr="00057579">
        <w:rPr>
          <w:rFonts w:ascii="Times New Roman" w:hAnsi="Times New Roman"/>
          <w:sz w:val="24"/>
          <w:szCs w:val="24"/>
        </w:rPr>
        <w:softHyphen/>
        <w:t>ный ме</w:t>
      </w:r>
      <w:r w:rsidR="00057579" w:rsidRPr="00057579">
        <w:rPr>
          <w:rFonts w:ascii="Times New Roman" w:hAnsi="Times New Roman"/>
          <w:sz w:val="24"/>
          <w:szCs w:val="24"/>
        </w:rPr>
        <w:softHyphen/>
        <w:t>та</w:t>
      </w:r>
      <w:r w:rsidR="00057579" w:rsidRPr="00057579">
        <w:rPr>
          <w:rFonts w:ascii="Times New Roman" w:hAnsi="Times New Roman"/>
          <w:sz w:val="24"/>
          <w:szCs w:val="24"/>
        </w:rPr>
        <w:softHyphen/>
        <w:t>бо</w:t>
      </w:r>
      <w:r w:rsidR="00057579" w:rsidRPr="00057579">
        <w:rPr>
          <w:rFonts w:ascii="Times New Roman" w:hAnsi="Times New Roman"/>
          <w:sz w:val="24"/>
          <w:szCs w:val="24"/>
        </w:rPr>
        <w:softHyphen/>
        <w:t>лизм клет</w:t>
      </w:r>
      <w:r w:rsidR="00057579" w:rsidRPr="00057579">
        <w:rPr>
          <w:rFonts w:ascii="Times New Roman" w:hAnsi="Times New Roman"/>
          <w:sz w:val="24"/>
          <w:szCs w:val="24"/>
        </w:rPr>
        <w:softHyphen/>
        <w:t>ки (</w:t>
      </w:r>
      <w:proofErr w:type="spellStart"/>
      <w:r w:rsidR="00057579" w:rsidRPr="00057579">
        <w:rPr>
          <w:rFonts w:ascii="Times New Roman" w:hAnsi="Times New Roman"/>
          <w:sz w:val="24"/>
          <w:szCs w:val="24"/>
        </w:rPr>
        <w:t>па</w:t>
      </w:r>
      <w:r w:rsidR="00057579" w:rsidRPr="00057579">
        <w:rPr>
          <w:rFonts w:ascii="Times New Roman" w:hAnsi="Times New Roman"/>
          <w:sz w:val="24"/>
          <w:szCs w:val="24"/>
        </w:rPr>
        <w:softHyphen/>
        <w:t>нан</w:t>
      </w:r>
      <w:r w:rsidR="00057579" w:rsidRPr="00057579">
        <w:rPr>
          <w:rFonts w:ascii="Times New Roman" w:hAnsi="Times New Roman"/>
          <w:sz w:val="24"/>
          <w:szCs w:val="24"/>
        </w:rPr>
        <w:softHyphen/>
        <w:t>гин</w:t>
      </w:r>
      <w:proofErr w:type="spellEnd"/>
      <w:r w:rsidR="00057579" w:rsidRPr="0005757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57579" w:rsidRPr="00057579">
        <w:rPr>
          <w:rFonts w:ascii="Times New Roman" w:hAnsi="Times New Roman"/>
          <w:sz w:val="24"/>
          <w:szCs w:val="24"/>
        </w:rPr>
        <w:t>оро</w:t>
      </w:r>
      <w:r w:rsidR="00057579" w:rsidRPr="00057579">
        <w:rPr>
          <w:rFonts w:ascii="Times New Roman" w:hAnsi="Times New Roman"/>
          <w:sz w:val="24"/>
          <w:szCs w:val="24"/>
        </w:rPr>
        <w:softHyphen/>
        <w:t>тат</w:t>
      </w:r>
      <w:proofErr w:type="spellEnd"/>
      <w:r w:rsidR="00057579" w:rsidRPr="00057579">
        <w:rPr>
          <w:rFonts w:ascii="Times New Roman" w:hAnsi="Times New Roman"/>
          <w:sz w:val="24"/>
          <w:szCs w:val="24"/>
        </w:rPr>
        <w:t xml:space="preserve"> ка</w:t>
      </w:r>
      <w:r w:rsidR="00057579" w:rsidRPr="00057579">
        <w:rPr>
          <w:rFonts w:ascii="Times New Roman" w:hAnsi="Times New Roman"/>
          <w:sz w:val="24"/>
          <w:szCs w:val="24"/>
        </w:rPr>
        <w:softHyphen/>
        <w:t xml:space="preserve">лия, </w:t>
      </w:r>
      <w:proofErr w:type="spellStart"/>
      <w:r w:rsidR="00057579" w:rsidRPr="00057579">
        <w:rPr>
          <w:rFonts w:ascii="Times New Roman" w:hAnsi="Times New Roman"/>
          <w:sz w:val="24"/>
          <w:szCs w:val="24"/>
        </w:rPr>
        <w:t>маг</w:t>
      </w:r>
      <w:r w:rsidR="00057579" w:rsidRPr="00057579">
        <w:rPr>
          <w:rFonts w:ascii="Times New Roman" w:hAnsi="Times New Roman"/>
          <w:sz w:val="24"/>
          <w:szCs w:val="24"/>
        </w:rPr>
        <w:softHyphen/>
        <w:t>не</w:t>
      </w:r>
      <w:r w:rsidR="00057579" w:rsidRPr="00057579">
        <w:rPr>
          <w:rFonts w:ascii="Times New Roman" w:hAnsi="Times New Roman"/>
          <w:sz w:val="24"/>
          <w:szCs w:val="24"/>
        </w:rPr>
        <w:softHyphen/>
        <w:t>рот</w:t>
      </w:r>
      <w:proofErr w:type="spellEnd"/>
      <w:r w:rsidR="00057579" w:rsidRPr="00057579">
        <w:rPr>
          <w:rFonts w:ascii="Times New Roman" w:hAnsi="Times New Roman"/>
          <w:sz w:val="24"/>
          <w:szCs w:val="24"/>
        </w:rPr>
        <w:t xml:space="preserve"> и т.д.), так</w:t>
      </w:r>
      <w:r w:rsidR="00057579" w:rsidRPr="00057579">
        <w:rPr>
          <w:rFonts w:ascii="Times New Roman" w:hAnsi="Times New Roman"/>
          <w:sz w:val="24"/>
          <w:szCs w:val="24"/>
        </w:rPr>
        <w:softHyphen/>
        <w:t>ти</w:t>
      </w:r>
      <w:r w:rsidR="00057579" w:rsidRPr="00057579">
        <w:rPr>
          <w:rFonts w:ascii="Times New Roman" w:hAnsi="Times New Roman"/>
          <w:sz w:val="24"/>
          <w:szCs w:val="24"/>
        </w:rPr>
        <w:softHyphen/>
        <w:t>ка при</w:t>
      </w:r>
      <w:r w:rsidR="00057579" w:rsidRPr="00057579">
        <w:rPr>
          <w:rFonts w:ascii="Times New Roman" w:hAnsi="Times New Roman"/>
          <w:sz w:val="24"/>
          <w:szCs w:val="24"/>
        </w:rPr>
        <w:softHyphen/>
        <w:t>ме</w:t>
      </w:r>
      <w:r w:rsidR="00057579" w:rsidRPr="00057579">
        <w:rPr>
          <w:rFonts w:ascii="Times New Roman" w:hAnsi="Times New Roman"/>
          <w:sz w:val="24"/>
          <w:szCs w:val="24"/>
        </w:rPr>
        <w:softHyphen/>
        <w:t>не</w:t>
      </w:r>
      <w:r w:rsidR="00057579" w:rsidRPr="00057579">
        <w:rPr>
          <w:rFonts w:ascii="Times New Roman" w:hAnsi="Times New Roman"/>
          <w:sz w:val="24"/>
          <w:szCs w:val="24"/>
        </w:rPr>
        <w:softHyphen/>
        <w:t xml:space="preserve">ния. </w:t>
      </w:r>
      <w:proofErr w:type="gramStart"/>
      <w:r w:rsidR="00057579" w:rsidRPr="00057579">
        <w:rPr>
          <w:rFonts w:ascii="Times New Roman" w:hAnsi="Times New Roman"/>
          <w:sz w:val="24"/>
          <w:szCs w:val="24"/>
        </w:rPr>
        <w:t>Дру</w:t>
      </w:r>
      <w:r w:rsidR="00057579" w:rsidRPr="00057579">
        <w:rPr>
          <w:rFonts w:ascii="Times New Roman" w:hAnsi="Times New Roman"/>
          <w:sz w:val="24"/>
          <w:szCs w:val="24"/>
        </w:rPr>
        <w:softHyphen/>
        <w:t>гие сред</w:t>
      </w:r>
      <w:r w:rsidR="00057579" w:rsidRPr="00057579">
        <w:rPr>
          <w:rFonts w:ascii="Times New Roman" w:hAnsi="Times New Roman"/>
          <w:sz w:val="24"/>
          <w:szCs w:val="24"/>
        </w:rPr>
        <w:softHyphen/>
        <w:t>ст</w:t>
      </w:r>
      <w:r w:rsidR="00057579" w:rsidRPr="00057579">
        <w:rPr>
          <w:rFonts w:ascii="Times New Roman" w:hAnsi="Times New Roman"/>
          <w:sz w:val="24"/>
          <w:szCs w:val="24"/>
        </w:rPr>
        <w:softHyphen/>
        <w:t>ва, влияю</w:t>
      </w:r>
      <w:r w:rsidR="00057579" w:rsidRPr="00057579">
        <w:rPr>
          <w:rFonts w:ascii="Times New Roman" w:hAnsi="Times New Roman"/>
          <w:sz w:val="24"/>
          <w:szCs w:val="24"/>
        </w:rPr>
        <w:softHyphen/>
        <w:t>щие на ме</w:t>
      </w:r>
      <w:r w:rsidR="00057579" w:rsidRPr="00057579">
        <w:rPr>
          <w:rFonts w:ascii="Times New Roman" w:hAnsi="Times New Roman"/>
          <w:sz w:val="24"/>
          <w:szCs w:val="24"/>
        </w:rPr>
        <w:softHyphen/>
        <w:t>та</w:t>
      </w:r>
      <w:r w:rsidR="00057579" w:rsidRPr="00057579">
        <w:rPr>
          <w:rFonts w:ascii="Times New Roman" w:hAnsi="Times New Roman"/>
          <w:sz w:val="24"/>
          <w:szCs w:val="24"/>
        </w:rPr>
        <w:softHyphen/>
        <w:t>бо</w:t>
      </w:r>
      <w:r w:rsidR="00057579" w:rsidRPr="00057579">
        <w:rPr>
          <w:rFonts w:ascii="Times New Roman" w:hAnsi="Times New Roman"/>
          <w:sz w:val="24"/>
          <w:szCs w:val="24"/>
        </w:rPr>
        <w:softHyphen/>
        <w:t>лизм клет</w:t>
      </w:r>
      <w:r w:rsidR="00057579" w:rsidRPr="00057579">
        <w:rPr>
          <w:rFonts w:ascii="Times New Roman" w:hAnsi="Times New Roman"/>
          <w:sz w:val="24"/>
          <w:szCs w:val="24"/>
        </w:rPr>
        <w:softHyphen/>
        <w:t>ки (экс</w:t>
      </w:r>
      <w:r w:rsidR="00057579" w:rsidRPr="00057579">
        <w:rPr>
          <w:rFonts w:ascii="Times New Roman" w:hAnsi="Times New Roman"/>
          <w:sz w:val="24"/>
          <w:szCs w:val="24"/>
        </w:rPr>
        <w:softHyphen/>
        <w:t xml:space="preserve">тракт алоэ, </w:t>
      </w:r>
      <w:proofErr w:type="spellStart"/>
      <w:r w:rsidR="00057579" w:rsidRPr="00057579">
        <w:rPr>
          <w:rFonts w:ascii="Times New Roman" w:hAnsi="Times New Roman"/>
          <w:sz w:val="24"/>
          <w:szCs w:val="24"/>
        </w:rPr>
        <w:t>гу</w:t>
      </w:r>
      <w:r w:rsidR="00057579" w:rsidRPr="00057579">
        <w:rPr>
          <w:rFonts w:ascii="Times New Roman" w:hAnsi="Times New Roman"/>
          <w:sz w:val="24"/>
          <w:szCs w:val="24"/>
        </w:rPr>
        <w:softHyphen/>
        <w:t>ми</w:t>
      </w:r>
      <w:r w:rsidR="00057579" w:rsidRPr="00057579">
        <w:rPr>
          <w:rFonts w:ascii="Times New Roman" w:hAnsi="Times New Roman"/>
          <w:sz w:val="24"/>
          <w:szCs w:val="24"/>
        </w:rPr>
        <w:softHyphen/>
        <w:t>золь</w:t>
      </w:r>
      <w:proofErr w:type="spellEnd"/>
      <w:r w:rsidR="00057579" w:rsidRPr="0005757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57579" w:rsidRPr="00057579">
        <w:rPr>
          <w:rFonts w:ascii="Times New Roman" w:hAnsi="Times New Roman"/>
          <w:sz w:val="24"/>
          <w:szCs w:val="24"/>
        </w:rPr>
        <w:t>сол</w:t>
      </w:r>
      <w:r w:rsidR="00057579" w:rsidRPr="00057579">
        <w:rPr>
          <w:rFonts w:ascii="Times New Roman" w:hAnsi="Times New Roman"/>
          <w:sz w:val="24"/>
          <w:szCs w:val="24"/>
        </w:rPr>
        <w:softHyphen/>
        <w:t>ко</w:t>
      </w:r>
      <w:r w:rsidR="00057579" w:rsidRPr="00057579">
        <w:rPr>
          <w:rFonts w:ascii="Times New Roman" w:hAnsi="Times New Roman"/>
          <w:sz w:val="24"/>
          <w:szCs w:val="24"/>
        </w:rPr>
        <w:softHyphen/>
        <w:t>се</w:t>
      </w:r>
      <w:r w:rsidR="00057579" w:rsidRPr="00057579">
        <w:rPr>
          <w:rFonts w:ascii="Times New Roman" w:hAnsi="Times New Roman"/>
          <w:sz w:val="24"/>
          <w:szCs w:val="24"/>
        </w:rPr>
        <w:softHyphen/>
        <w:t>рил</w:t>
      </w:r>
      <w:proofErr w:type="spellEnd"/>
      <w:r w:rsidR="00057579" w:rsidRPr="00057579">
        <w:rPr>
          <w:rFonts w:ascii="Times New Roman" w:hAnsi="Times New Roman"/>
          <w:sz w:val="24"/>
          <w:szCs w:val="24"/>
        </w:rPr>
        <w:t>, про</w:t>
      </w:r>
      <w:r w:rsidR="00057579" w:rsidRPr="00057579">
        <w:rPr>
          <w:rFonts w:ascii="Times New Roman" w:hAnsi="Times New Roman"/>
          <w:sz w:val="24"/>
          <w:szCs w:val="24"/>
        </w:rPr>
        <w:softHyphen/>
        <w:t xml:space="preserve">полис. </w:t>
      </w:r>
      <w:proofErr w:type="gramEnd"/>
    </w:p>
    <w:p w:rsidR="00521790" w:rsidRPr="00057579" w:rsidRDefault="00521790" w:rsidP="00057579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7579">
        <w:rPr>
          <w:rFonts w:ascii="Times New Roman" w:hAnsi="Times New Roman"/>
          <w:sz w:val="24"/>
          <w:szCs w:val="24"/>
        </w:rPr>
        <w:t>План занятия:</w:t>
      </w:r>
    </w:p>
    <w:p w:rsidR="00521790" w:rsidRPr="00D42F1F" w:rsidRDefault="00521790" w:rsidP="00D42F1F">
      <w:pPr>
        <w:pStyle w:val="a8"/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Контроль исходного уровня знаний врачей– </w:t>
      </w:r>
      <w:r w:rsidR="00BE0A5D" w:rsidRPr="00D42F1F">
        <w:rPr>
          <w:rFonts w:ascii="Times New Roman" w:hAnsi="Times New Roman"/>
          <w:sz w:val="24"/>
          <w:szCs w:val="24"/>
        </w:rPr>
        <w:t>6</w:t>
      </w:r>
      <w:r w:rsidRPr="00D42F1F">
        <w:rPr>
          <w:rFonts w:ascii="Times New Roman" w:hAnsi="Times New Roman"/>
          <w:sz w:val="24"/>
          <w:szCs w:val="24"/>
        </w:rPr>
        <w:t>0 мин.</w:t>
      </w:r>
    </w:p>
    <w:p w:rsidR="00521790" w:rsidRPr="00D42F1F" w:rsidRDefault="00105D35" w:rsidP="00D42F1F">
      <w:pPr>
        <w:pStyle w:val="a8"/>
        <w:numPr>
          <w:ilvl w:val="0"/>
          <w:numId w:val="20"/>
        </w:numPr>
        <w:shd w:val="clear" w:color="auto" w:fill="FFFFFF"/>
        <w:spacing w:line="240" w:lineRule="auto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D42F1F">
        <w:rPr>
          <w:rFonts w:ascii="Times New Roman" w:hAnsi="Times New Roman"/>
          <w:color w:val="000000"/>
          <w:spacing w:val="-5"/>
          <w:sz w:val="24"/>
          <w:szCs w:val="24"/>
        </w:rPr>
        <w:t>Разбор темы –</w:t>
      </w:r>
      <w:r w:rsidR="00BE0A5D" w:rsidRPr="00D42F1F">
        <w:rPr>
          <w:rFonts w:ascii="Times New Roman" w:hAnsi="Times New Roman"/>
          <w:color w:val="000000"/>
          <w:spacing w:val="-5"/>
          <w:sz w:val="24"/>
          <w:szCs w:val="24"/>
        </w:rPr>
        <w:t>2 часа</w:t>
      </w:r>
    </w:p>
    <w:p w:rsidR="00521790" w:rsidRPr="00D42F1F" w:rsidRDefault="00521790" w:rsidP="00D42F1F">
      <w:pPr>
        <w:pStyle w:val="a8"/>
        <w:numPr>
          <w:ilvl w:val="0"/>
          <w:numId w:val="20"/>
        </w:num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Разбор </w:t>
      </w:r>
      <w:r w:rsidR="003C5B66" w:rsidRPr="00D42F1F">
        <w:rPr>
          <w:rFonts w:ascii="Times New Roman" w:hAnsi="Times New Roman"/>
          <w:sz w:val="24"/>
          <w:szCs w:val="24"/>
        </w:rPr>
        <w:t>статис</w:t>
      </w:r>
      <w:r w:rsidR="009B1CA9" w:rsidRPr="00D42F1F">
        <w:rPr>
          <w:rFonts w:ascii="Times New Roman" w:hAnsi="Times New Roman"/>
          <w:sz w:val="24"/>
          <w:szCs w:val="24"/>
        </w:rPr>
        <w:t>т</w:t>
      </w:r>
      <w:r w:rsidR="003C5B66" w:rsidRPr="00D42F1F">
        <w:rPr>
          <w:rFonts w:ascii="Times New Roman" w:hAnsi="Times New Roman"/>
          <w:sz w:val="24"/>
          <w:szCs w:val="24"/>
        </w:rPr>
        <w:t>ических данных</w:t>
      </w:r>
      <w:r w:rsidR="00E71B38" w:rsidRPr="00D42F1F">
        <w:rPr>
          <w:rFonts w:ascii="Times New Roman" w:hAnsi="Times New Roman"/>
          <w:sz w:val="24"/>
          <w:szCs w:val="24"/>
        </w:rPr>
        <w:t xml:space="preserve"> – 0  часов</w:t>
      </w:r>
    </w:p>
    <w:p w:rsidR="002849B9" w:rsidRPr="009700D9" w:rsidRDefault="00521790" w:rsidP="00D42F1F">
      <w:pPr>
        <w:pStyle w:val="a8"/>
        <w:numPr>
          <w:ilvl w:val="0"/>
          <w:numId w:val="2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</w:t>
      </w:r>
      <w:r w:rsidR="00E71B38" w:rsidRPr="00D42F1F">
        <w:rPr>
          <w:rFonts w:ascii="Times New Roman" w:hAnsi="Times New Roman"/>
          <w:sz w:val="24"/>
          <w:szCs w:val="24"/>
        </w:rPr>
        <w:t xml:space="preserve"> </w:t>
      </w:r>
      <w:r w:rsidRPr="00D42F1F">
        <w:rPr>
          <w:rFonts w:ascii="Times New Roman" w:hAnsi="Times New Roman"/>
          <w:sz w:val="24"/>
          <w:szCs w:val="24"/>
        </w:rPr>
        <w:t>0 ми</w:t>
      </w:r>
    </w:p>
    <w:p w:rsidR="002849B9" w:rsidRPr="00057579" w:rsidRDefault="00521790" w:rsidP="00057579">
      <w:pPr>
        <w:pStyle w:val="a8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057579">
        <w:rPr>
          <w:rFonts w:ascii="Times New Roman" w:hAnsi="Times New Roman"/>
          <w:sz w:val="24"/>
          <w:szCs w:val="24"/>
        </w:rPr>
        <w:t xml:space="preserve">Перечень оборудования, документации объектов изучения: </w:t>
      </w:r>
      <w:r w:rsidR="00C04411" w:rsidRPr="00057579">
        <w:rPr>
          <w:rFonts w:ascii="Times New Roman" w:hAnsi="Times New Roman"/>
          <w:sz w:val="24"/>
          <w:szCs w:val="24"/>
        </w:rPr>
        <w:t>4 больных и 4 истории болезни больных</w:t>
      </w:r>
      <w:r w:rsidR="00E9793F" w:rsidRPr="00057579">
        <w:rPr>
          <w:rFonts w:ascii="Times New Roman" w:hAnsi="Times New Roman"/>
          <w:sz w:val="24"/>
          <w:szCs w:val="24"/>
        </w:rPr>
        <w:t xml:space="preserve"> </w:t>
      </w:r>
      <w:r w:rsidR="00057579">
        <w:rPr>
          <w:rFonts w:ascii="Times New Roman" w:hAnsi="Times New Roman"/>
          <w:sz w:val="24"/>
          <w:szCs w:val="24"/>
        </w:rPr>
        <w:t xml:space="preserve">которым показаны </w:t>
      </w:r>
      <w:r w:rsidR="00057579" w:rsidRPr="00057579">
        <w:rPr>
          <w:rFonts w:ascii="Times New Roman" w:hAnsi="Times New Roman"/>
          <w:sz w:val="24"/>
          <w:szCs w:val="24"/>
        </w:rPr>
        <w:t>пре</w:t>
      </w:r>
      <w:r w:rsidR="00057579" w:rsidRPr="00057579">
        <w:rPr>
          <w:rFonts w:ascii="Times New Roman" w:hAnsi="Times New Roman"/>
          <w:sz w:val="24"/>
          <w:szCs w:val="24"/>
        </w:rPr>
        <w:softHyphen/>
        <w:t>па</w:t>
      </w:r>
      <w:r w:rsidR="00057579" w:rsidRPr="00057579">
        <w:rPr>
          <w:rFonts w:ascii="Times New Roman" w:hAnsi="Times New Roman"/>
          <w:sz w:val="24"/>
          <w:szCs w:val="24"/>
        </w:rPr>
        <w:softHyphen/>
        <w:t>ра</w:t>
      </w:r>
      <w:r w:rsidR="00057579" w:rsidRPr="00057579">
        <w:rPr>
          <w:rFonts w:ascii="Times New Roman" w:hAnsi="Times New Roman"/>
          <w:sz w:val="24"/>
          <w:szCs w:val="24"/>
        </w:rPr>
        <w:softHyphen/>
        <w:t>ты, сти</w:t>
      </w:r>
      <w:r w:rsidR="00057579" w:rsidRPr="00057579">
        <w:rPr>
          <w:rFonts w:ascii="Times New Roman" w:hAnsi="Times New Roman"/>
          <w:sz w:val="24"/>
          <w:szCs w:val="24"/>
        </w:rPr>
        <w:softHyphen/>
        <w:t>му</w:t>
      </w:r>
      <w:r w:rsidR="00057579" w:rsidRPr="00057579">
        <w:rPr>
          <w:rFonts w:ascii="Times New Roman" w:hAnsi="Times New Roman"/>
          <w:sz w:val="24"/>
          <w:szCs w:val="24"/>
        </w:rPr>
        <w:softHyphen/>
        <w:t>ли</w:t>
      </w:r>
      <w:r w:rsidR="00057579" w:rsidRPr="00057579">
        <w:rPr>
          <w:rFonts w:ascii="Times New Roman" w:hAnsi="Times New Roman"/>
          <w:sz w:val="24"/>
          <w:szCs w:val="24"/>
        </w:rPr>
        <w:softHyphen/>
        <w:t>рую</w:t>
      </w:r>
      <w:r w:rsidR="00057579" w:rsidRPr="00057579">
        <w:rPr>
          <w:rFonts w:ascii="Times New Roman" w:hAnsi="Times New Roman"/>
          <w:sz w:val="24"/>
          <w:szCs w:val="24"/>
        </w:rPr>
        <w:softHyphen/>
        <w:t>щие ме</w:t>
      </w:r>
      <w:r w:rsidR="00057579" w:rsidRPr="00057579">
        <w:rPr>
          <w:rFonts w:ascii="Times New Roman" w:hAnsi="Times New Roman"/>
          <w:sz w:val="24"/>
          <w:szCs w:val="24"/>
        </w:rPr>
        <w:softHyphen/>
        <w:t>та</w:t>
      </w:r>
      <w:r w:rsidR="00057579" w:rsidRPr="00057579">
        <w:rPr>
          <w:rFonts w:ascii="Times New Roman" w:hAnsi="Times New Roman"/>
          <w:sz w:val="24"/>
          <w:szCs w:val="24"/>
        </w:rPr>
        <w:softHyphen/>
        <w:t>бо</w:t>
      </w:r>
      <w:r w:rsidR="00057579" w:rsidRPr="00057579">
        <w:rPr>
          <w:rFonts w:ascii="Times New Roman" w:hAnsi="Times New Roman"/>
          <w:sz w:val="24"/>
          <w:szCs w:val="24"/>
        </w:rPr>
        <w:softHyphen/>
        <w:t>ли</w:t>
      </w:r>
      <w:r w:rsidR="00057579" w:rsidRPr="00057579">
        <w:rPr>
          <w:rFonts w:ascii="Times New Roman" w:hAnsi="Times New Roman"/>
          <w:sz w:val="24"/>
          <w:szCs w:val="24"/>
        </w:rPr>
        <w:softHyphen/>
        <w:t>че</w:t>
      </w:r>
      <w:r w:rsidR="00057579" w:rsidRPr="00057579">
        <w:rPr>
          <w:rFonts w:ascii="Times New Roman" w:hAnsi="Times New Roman"/>
          <w:sz w:val="24"/>
          <w:szCs w:val="24"/>
        </w:rPr>
        <w:softHyphen/>
        <w:t>ские про</w:t>
      </w:r>
      <w:r w:rsidR="00057579" w:rsidRPr="00057579">
        <w:rPr>
          <w:rFonts w:ascii="Times New Roman" w:hAnsi="Times New Roman"/>
          <w:sz w:val="24"/>
          <w:szCs w:val="24"/>
        </w:rPr>
        <w:softHyphen/>
        <w:t>цес</w:t>
      </w:r>
      <w:r w:rsidR="00057579" w:rsidRPr="00057579">
        <w:rPr>
          <w:rFonts w:ascii="Times New Roman" w:hAnsi="Times New Roman"/>
          <w:sz w:val="24"/>
          <w:szCs w:val="24"/>
        </w:rPr>
        <w:softHyphen/>
        <w:t>сы</w:t>
      </w:r>
      <w:bookmarkStart w:id="0" w:name="_GoBack"/>
      <w:bookmarkEnd w:id="0"/>
      <w:r w:rsidR="00057579">
        <w:rPr>
          <w:rFonts w:ascii="Times New Roman" w:hAnsi="Times New Roman"/>
          <w:sz w:val="24"/>
          <w:szCs w:val="24"/>
        </w:rPr>
        <w:t xml:space="preserve">  </w:t>
      </w:r>
    </w:p>
    <w:p w:rsidR="002849B9" w:rsidRDefault="002849B9" w:rsidP="00D42F1F">
      <w:pPr>
        <w:pStyle w:val="a8"/>
        <w:ind w:left="1080"/>
        <w:rPr>
          <w:rFonts w:ascii="Times New Roman" w:hAnsi="Times New Roman"/>
          <w:sz w:val="24"/>
          <w:szCs w:val="24"/>
        </w:rPr>
      </w:pPr>
    </w:p>
    <w:p w:rsidR="00521790" w:rsidRPr="00D42F1F" w:rsidRDefault="00521790" w:rsidP="00057579">
      <w:pPr>
        <w:pStyle w:val="a8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 xml:space="preserve">Методическое оснащение: таблицы, </w:t>
      </w:r>
      <w:proofErr w:type="spellStart"/>
      <w:r w:rsidRPr="00D42F1F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D42F1F">
        <w:rPr>
          <w:rFonts w:ascii="Times New Roman" w:hAnsi="Times New Roman"/>
          <w:sz w:val="24"/>
          <w:szCs w:val="24"/>
        </w:rPr>
        <w:t xml:space="preserve"> материалы, истории болезни, ситуационные задачи, вопросы для тестового контрол</w:t>
      </w:r>
      <w:r w:rsidR="00E71B38" w:rsidRPr="00D42F1F">
        <w:rPr>
          <w:rFonts w:ascii="Times New Roman" w:hAnsi="Times New Roman"/>
          <w:sz w:val="24"/>
          <w:szCs w:val="24"/>
        </w:rPr>
        <w:t>я, схемы</w:t>
      </w:r>
    </w:p>
    <w:p w:rsidR="002849B9" w:rsidRPr="002849B9" w:rsidRDefault="002849B9" w:rsidP="00D42F1F">
      <w:pPr>
        <w:pStyle w:val="a8"/>
        <w:ind w:left="1080"/>
        <w:jc w:val="both"/>
        <w:rPr>
          <w:rFonts w:ascii="Times New Roman" w:hAnsi="Times New Roman"/>
          <w:sz w:val="24"/>
          <w:szCs w:val="24"/>
        </w:rPr>
      </w:pPr>
    </w:p>
    <w:p w:rsidR="00C04411" w:rsidRDefault="00D52561" w:rsidP="00057579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/>
          <w:sz w:val="24"/>
          <w:szCs w:val="24"/>
        </w:rPr>
        <w:t>Практические навыки</w:t>
      </w:r>
      <w:r w:rsidR="00C04411" w:rsidRPr="00D42F1F">
        <w:rPr>
          <w:rFonts w:ascii="Times New Roman" w:hAnsi="Times New Roman"/>
          <w:sz w:val="24"/>
          <w:szCs w:val="24"/>
        </w:rPr>
        <w:t>:</w:t>
      </w:r>
      <w:r w:rsidR="00D0759E" w:rsidRPr="00D42F1F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D0759E" w:rsidRPr="00D42F1F">
        <w:rPr>
          <w:rFonts w:ascii="Times New Roman" w:hAnsi="Times New Roman"/>
          <w:sz w:val="24"/>
          <w:szCs w:val="24"/>
        </w:rPr>
        <w:t>полное клиническое обследование больного по всем органам и системам;</w:t>
      </w:r>
      <w:r w:rsidR="00C04411" w:rsidRPr="00D42F1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04411" w:rsidRPr="00D42F1F">
        <w:rPr>
          <w:rFonts w:ascii="Times New Roman" w:hAnsi="Times New Roman"/>
          <w:sz w:val="24"/>
          <w:szCs w:val="24"/>
        </w:rPr>
        <w:t>оценка клинических анализов крови, мочи, кала,</w:t>
      </w:r>
      <w:r w:rsidR="00D0759E" w:rsidRPr="00D42F1F">
        <w:rPr>
          <w:rFonts w:ascii="Times New Roman" w:hAnsi="Times New Roman"/>
          <w:sz w:val="24"/>
          <w:szCs w:val="24"/>
        </w:rPr>
        <w:t xml:space="preserve"> желудочного сока,</w:t>
      </w:r>
      <w:r w:rsidR="00C04411" w:rsidRPr="00D42F1F">
        <w:rPr>
          <w:rFonts w:ascii="Times New Roman" w:hAnsi="Times New Roman"/>
          <w:sz w:val="24"/>
          <w:szCs w:val="24"/>
        </w:rPr>
        <w:t xml:space="preserve"> биохимических анализов крови; выявление и регистрация побочного действия лекарственного препарата; профилактика и коррекция побочных эффектов лекарственных средств.</w:t>
      </w:r>
      <w:r w:rsidR="00BE0A5D" w:rsidRPr="00D42F1F">
        <w:rPr>
          <w:rFonts w:ascii="Times New Roman" w:hAnsi="Times New Roman"/>
          <w:sz w:val="24"/>
          <w:szCs w:val="24"/>
        </w:rPr>
        <w:t xml:space="preserve"> </w:t>
      </w:r>
      <w:r w:rsidR="00C04411" w:rsidRPr="00D42F1F">
        <w:rPr>
          <w:rFonts w:ascii="Times New Roman" w:hAnsi="Times New Roman"/>
          <w:sz w:val="24"/>
          <w:szCs w:val="24"/>
        </w:rPr>
        <w:t>Контроль эффективности и безопасности использования лекарственных средств.</w:t>
      </w:r>
      <w:r w:rsidR="00BE0A5D" w:rsidRPr="00D42F1F">
        <w:rPr>
          <w:rFonts w:ascii="Times New Roman" w:hAnsi="Times New Roman"/>
          <w:sz w:val="24"/>
          <w:szCs w:val="24"/>
        </w:rPr>
        <w:t xml:space="preserve"> </w:t>
      </w:r>
      <w:r w:rsidR="00C04411" w:rsidRPr="00D42F1F">
        <w:rPr>
          <w:rFonts w:ascii="Times New Roman" w:hAnsi="Times New Roman"/>
          <w:sz w:val="24"/>
          <w:szCs w:val="24"/>
        </w:rPr>
        <w:t>Оценка и прогнозирование взаимодействия лекарственных средств.</w:t>
      </w:r>
      <w:r w:rsidR="00BE0A5D" w:rsidRPr="00D42F1F">
        <w:rPr>
          <w:rFonts w:ascii="Times New Roman" w:hAnsi="Times New Roman"/>
          <w:sz w:val="24"/>
          <w:szCs w:val="24"/>
        </w:rPr>
        <w:t xml:space="preserve"> </w:t>
      </w:r>
      <w:r w:rsidR="00C04411" w:rsidRPr="00D42F1F">
        <w:rPr>
          <w:rFonts w:ascii="Times New Roman" w:hAnsi="Times New Roman"/>
          <w:sz w:val="24"/>
          <w:szCs w:val="24"/>
        </w:rPr>
        <w:t xml:space="preserve">Оценка </w:t>
      </w:r>
      <w:r w:rsidR="00C04411" w:rsidRPr="00D42F1F">
        <w:rPr>
          <w:rFonts w:ascii="Times New Roman" w:hAnsi="Times New Roman"/>
          <w:sz w:val="24"/>
          <w:szCs w:val="24"/>
        </w:rPr>
        <w:lastRenderedPageBreak/>
        <w:t>результатов лабораторных, морфологических, биохимических, иммунологических и микробиологических методов исследования</w:t>
      </w:r>
      <w:r w:rsidR="00BE0A5D" w:rsidRPr="00D42F1F">
        <w:rPr>
          <w:rFonts w:ascii="Times New Roman" w:hAnsi="Times New Roman"/>
          <w:sz w:val="24"/>
          <w:szCs w:val="24"/>
        </w:rPr>
        <w:t xml:space="preserve">. </w:t>
      </w:r>
      <w:r w:rsidR="00C04411" w:rsidRPr="00D42F1F">
        <w:rPr>
          <w:rFonts w:ascii="Times New Roman" w:hAnsi="Times New Roman"/>
          <w:sz w:val="24"/>
          <w:szCs w:val="24"/>
        </w:rPr>
        <w:t xml:space="preserve">Оценка факторов, состояний и заболеваний, меняющих </w:t>
      </w:r>
      <w:proofErr w:type="spellStart"/>
      <w:r w:rsidR="00C04411" w:rsidRPr="00D42F1F">
        <w:rPr>
          <w:rFonts w:ascii="Times New Roman" w:hAnsi="Times New Roman"/>
          <w:sz w:val="24"/>
          <w:szCs w:val="24"/>
        </w:rPr>
        <w:t>фармакокинетику</w:t>
      </w:r>
      <w:proofErr w:type="spellEnd"/>
      <w:r w:rsidR="00C04411" w:rsidRPr="00D42F1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04411" w:rsidRPr="00D42F1F">
        <w:rPr>
          <w:rFonts w:ascii="Times New Roman" w:hAnsi="Times New Roman"/>
          <w:sz w:val="24"/>
          <w:szCs w:val="24"/>
        </w:rPr>
        <w:t>фармакодинамику</w:t>
      </w:r>
      <w:proofErr w:type="spellEnd"/>
      <w:r w:rsidR="00C04411" w:rsidRPr="00D42F1F">
        <w:rPr>
          <w:rFonts w:ascii="Times New Roman" w:hAnsi="Times New Roman"/>
          <w:sz w:val="24"/>
          <w:szCs w:val="24"/>
        </w:rPr>
        <w:t xml:space="preserve"> лекарственных средств и повышающих риск развития их побочных реакций</w:t>
      </w:r>
      <w:r w:rsidR="00D42F1F">
        <w:rPr>
          <w:rFonts w:ascii="Times New Roman" w:hAnsi="Times New Roman"/>
          <w:sz w:val="24"/>
          <w:szCs w:val="24"/>
        </w:rPr>
        <w:t xml:space="preserve">. </w:t>
      </w:r>
    </w:p>
    <w:p w:rsidR="00D42F1F" w:rsidRPr="00D42F1F" w:rsidRDefault="00D42F1F" w:rsidP="00D42F1F">
      <w:pPr>
        <w:pStyle w:val="a8"/>
        <w:rPr>
          <w:rFonts w:ascii="Times New Roman" w:hAnsi="Times New Roman"/>
          <w:sz w:val="24"/>
          <w:szCs w:val="24"/>
        </w:rPr>
      </w:pPr>
    </w:p>
    <w:p w:rsidR="00D42F1F" w:rsidRPr="002557E1" w:rsidRDefault="00D42F1F" w:rsidP="00057579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2F1F">
        <w:rPr>
          <w:rFonts w:ascii="Times New Roman" w:hAnsi="Times New Roman" w:cs="Arial"/>
          <w:b/>
          <w:sz w:val="24"/>
          <w:szCs w:val="24"/>
        </w:rPr>
        <w:t>ЛИТЕРАТУРА</w:t>
      </w:r>
    </w:p>
    <w:p w:rsidR="001D2ED6" w:rsidRPr="009700D9" w:rsidRDefault="001D2ED6" w:rsidP="009700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D2ED6" w:rsidRPr="009959C8" w:rsidRDefault="001D2ED6" w:rsidP="001D2ED6">
      <w:pPr>
        <w:widowControl w:val="0"/>
        <w:rPr>
          <w:rFonts w:ascii="Times New Roman" w:hAnsi="Times New Roman" w:cs="Arial"/>
          <w:b/>
        </w:rPr>
      </w:pPr>
      <w:r w:rsidRPr="009959C8">
        <w:rPr>
          <w:rFonts w:ascii="Times New Roman" w:hAnsi="Times New Roman" w:cs="Arial"/>
          <w:b/>
        </w:rPr>
        <w:t>Основная литература</w:t>
      </w:r>
    </w:p>
    <w:p w:rsidR="001D2ED6" w:rsidRPr="0078138A" w:rsidRDefault="001D2ED6" w:rsidP="001D2ED6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78138A">
        <w:rPr>
          <w:rFonts w:ascii="Times New Roman" w:hAnsi="Times New Roman"/>
          <w:color w:val="000000"/>
        </w:rPr>
        <w:t> </w:t>
      </w:r>
    </w:p>
    <w:p w:rsidR="001D2ED6" w:rsidRPr="00701941" w:rsidRDefault="001D2ED6" w:rsidP="001D2ED6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9959C8">
        <w:rPr>
          <w:rFonts w:ascii="Times New Roman" w:hAnsi="Times New Roman"/>
          <w:color w:val="000000"/>
        </w:rPr>
        <w:t>   </w:t>
      </w:r>
      <w:proofErr w:type="spellStart"/>
      <w:r w:rsidRPr="00701941">
        <w:rPr>
          <w:rFonts w:ascii="Times New Roman" w:hAnsi="Times New Roman"/>
          <w:color w:val="000000"/>
          <w:shd w:val="clear" w:color="auto" w:fill="FFFFFF"/>
        </w:rPr>
        <w:t>Инфузионно-трансфузионная</w:t>
      </w:r>
      <w:proofErr w:type="spellEnd"/>
      <w:r w:rsidRPr="00701941">
        <w:rPr>
          <w:rFonts w:ascii="Times New Roman" w:hAnsi="Times New Roman"/>
          <w:color w:val="000000"/>
          <w:shd w:val="clear" w:color="auto" w:fill="FFFFFF"/>
        </w:rPr>
        <w:t xml:space="preserve"> терапия в</w:t>
      </w:r>
      <w:r w:rsidRPr="00701941">
        <w:rPr>
          <w:rFonts w:ascii="Times New Roman" w:hAnsi="Times New Roman"/>
          <w:color w:val="000000"/>
        </w:rPr>
        <w:t xml:space="preserve"> клинической медицине: руководство для врачей/ В. В. </w:t>
      </w:r>
      <w:proofErr w:type="spellStart"/>
      <w:r w:rsidRPr="00701941">
        <w:rPr>
          <w:rFonts w:ascii="Times New Roman" w:hAnsi="Times New Roman"/>
          <w:color w:val="000000"/>
        </w:rPr>
        <w:t>Баландин</w:t>
      </w:r>
      <w:proofErr w:type="spellEnd"/>
      <w:r w:rsidRPr="00701941">
        <w:rPr>
          <w:rFonts w:ascii="Times New Roman" w:hAnsi="Times New Roman"/>
          <w:color w:val="000000"/>
        </w:rPr>
        <w:t xml:space="preserve">, Г. М. </w:t>
      </w:r>
      <w:proofErr w:type="spellStart"/>
      <w:r w:rsidRPr="00701941">
        <w:rPr>
          <w:rFonts w:ascii="Times New Roman" w:hAnsi="Times New Roman"/>
          <w:color w:val="000000"/>
        </w:rPr>
        <w:t>Галстян</w:t>
      </w:r>
      <w:proofErr w:type="spellEnd"/>
      <w:r w:rsidRPr="00701941">
        <w:rPr>
          <w:rFonts w:ascii="Times New Roman" w:hAnsi="Times New Roman"/>
          <w:color w:val="000000"/>
        </w:rPr>
        <w:t>, Б. Р. Гельфанд [и др.]; под ред. Б. Р. Гельфанда; Российская ассоциация специалистов по хирургическим инфекциям. - М.: МИА, 2009. - 255 с.</w:t>
      </w:r>
    </w:p>
    <w:p w:rsidR="001D2ED6" w:rsidRPr="00701941" w:rsidRDefault="001D2ED6" w:rsidP="001D2ED6">
      <w:pPr>
        <w:numPr>
          <w:ilvl w:val="0"/>
          <w:numId w:val="8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</w:rPr>
      </w:pPr>
      <w:r w:rsidRPr="00701941">
        <w:rPr>
          <w:rFonts w:ascii="Times New Roman" w:hAnsi="Times New Roman"/>
          <w:color w:val="000000"/>
        </w:rPr>
        <w:t>   </w:t>
      </w:r>
      <w:proofErr w:type="spellStart"/>
      <w:r w:rsidRPr="00701941">
        <w:rPr>
          <w:rFonts w:ascii="Times New Roman" w:hAnsi="Times New Roman"/>
          <w:color w:val="000000"/>
          <w:shd w:val="clear" w:color="auto" w:fill="FFFFFF"/>
        </w:rPr>
        <w:t>Инфузионно-трансфузионная</w:t>
      </w:r>
      <w:proofErr w:type="spellEnd"/>
      <w:r w:rsidRPr="00701941">
        <w:rPr>
          <w:rFonts w:ascii="Times New Roman" w:hAnsi="Times New Roman"/>
          <w:color w:val="000000"/>
          <w:shd w:val="clear" w:color="auto" w:fill="FFFFFF"/>
        </w:rPr>
        <w:t xml:space="preserve"> терапия: руководство/ А. А. Рагимов, Г. Н. Щербакова. - М.: </w:t>
      </w:r>
      <w:proofErr w:type="spellStart"/>
      <w:r w:rsidRPr="00701941">
        <w:rPr>
          <w:rFonts w:ascii="Times New Roman" w:hAnsi="Times New Roman"/>
          <w:color w:val="000000"/>
          <w:shd w:val="clear" w:color="auto" w:fill="FFFFFF"/>
        </w:rPr>
        <w:t>Гэотар</w:t>
      </w:r>
      <w:proofErr w:type="spellEnd"/>
      <w:r w:rsidRPr="00701941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701941">
        <w:rPr>
          <w:rFonts w:ascii="Times New Roman" w:hAnsi="Times New Roman"/>
          <w:color w:val="000000"/>
          <w:shd w:val="clear" w:color="auto" w:fill="FFFFFF"/>
        </w:rPr>
        <w:t>Медиа</w:t>
      </w:r>
      <w:proofErr w:type="spellEnd"/>
      <w:r w:rsidRPr="00701941">
        <w:rPr>
          <w:rFonts w:ascii="Times New Roman" w:hAnsi="Times New Roman"/>
          <w:color w:val="000000"/>
          <w:shd w:val="clear" w:color="auto" w:fill="FFFFFF"/>
        </w:rPr>
        <w:t>, 2010. - 240 с.</w:t>
      </w:r>
    </w:p>
    <w:p w:rsidR="001D2ED6" w:rsidRPr="00701941" w:rsidRDefault="001D2ED6" w:rsidP="001D2ED6">
      <w:pPr>
        <w:numPr>
          <w:ilvl w:val="0"/>
          <w:numId w:val="8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701941">
        <w:rPr>
          <w:rFonts w:ascii="Times New Roman" w:hAnsi="Times New Roman"/>
          <w:color w:val="000000"/>
          <w:shd w:val="clear" w:color="auto" w:fill="FFFFFF"/>
        </w:rPr>
        <w:t>Рациональная фармакотерапия заболеваний</w:t>
      </w:r>
      <w:r w:rsidRPr="00701941">
        <w:rPr>
          <w:rFonts w:ascii="Times New Roman" w:hAnsi="Times New Roman"/>
          <w:color w:val="000000"/>
        </w:rPr>
        <w:t> системы крови: руководство для практикующих врачей/ под общ</w:t>
      </w:r>
      <w:proofErr w:type="gramStart"/>
      <w:r w:rsidRPr="00701941">
        <w:rPr>
          <w:rFonts w:ascii="Times New Roman" w:hAnsi="Times New Roman"/>
          <w:color w:val="000000"/>
        </w:rPr>
        <w:t>.</w:t>
      </w:r>
      <w:proofErr w:type="gramEnd"/>
      <w:r w:rsidRPr="00701941">
        <w:rPr>
          <w:rFonts w:ascii="Times New Roman" w:hAnsi="Times New Roman"/>
          <w:color w:val="000000"/>
        </w:rPr>
        <w:t xml:space="preserve"> </w:t>
      </w:r>
      <w:proofErr w:type="gramStart"/>
      <w:r w:rsidRPr="00701941">
        <w:rPr>
          <w:rFonts w:ascii="Times New Roman" w:hAnsi="Times New Roman"/>
          <w:color w:val="000000"/>
        </w:rPr>
        <w:t>р</w:t>
      </w:r>
      <w:proofErr w:type="gramEnd"/>
      <w:r w:rsidRPr="00701941">
        <w:rPr>
          <w:rFonts w:ascii="Times New Roman" w:hAnsi="Times New Roman"/>
          <w:color w:val="000000"/>
        </w:rPr>
        <w:t xml:space="preserve">ед. А. И. Воробьева. - М.: </w:t>
      </w:r>
      <w:proofErr w:type="spellStart"/>
      <w:r w:rsidRPr="00701941">
        <w:rPr>
          <w:rFonts w:ascii="Times New Roman" w:hAnsi="Times New Roman"/>
          <w:color w:val="000000"/>
        </w:rPr>
        <w:t>Литтерра</w:t>
      </w:r>
      <w:proofErr w:type="spellEnd"/>
      <w:r w:rsidRPr="00701941">
        <w:rPr>
          <w:rFonts w:ascii="Times New Roman" w:hAnsi="Times New Roman"/>
          <w:color w:val="000000"/>
        </w:rPr>
        <w:t>, 2009. - 688 с.</w:t>
      </w:r>
    </w:p>
    <w:p w:rsidR="001D2ED6" w:rsidRPr="00701941" w:rsidRDefault="001D2ED6" w:rsidP="001D2ED6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</w:rPr>
      </w:pPr>
      <w:r w:rsidRPr="00701941">
        <w:rPr>
          <w:rStyle w:val="apple-style-span"/>
          <w:rFonts w:ascii="Times New Roman" w:hAnsi="Times New Roman"/>
          <w:color w:val="000000"/>
        </w:rPr>
        <w:t xml:space="preserve">Клиническая фармакология / В. Г.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Кукес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 [и др.]</w:t>
      </w:r>
      <w:proofErr w:type="gramStart"/>
      <w:r w:rsidRPr="00701941">
        <w:rPr>
          <w:rStyle w:val="apple-style-span"/>
          <w:rFonts w:ascii="Times New Roman" w:hAnsi="Times New Roman"/>
          <w:color w:val="000000"/>
        </w:rPr>
        <w:t xml:space="preserve"> ;</w:t>
      </w:r>
      <w:proofErr w:type="gramEnd"/>
      <w:r w:rsidRPr="00701941">
        <w:rPr>
          <w:rStyle w:val="apple-style-span"/>
          <w:rFonts w:ascii="Times New Roman" w:hAnsi="Times New Roman"/>
          <w:color w:val="000000"/>
        </w:rPr>
        <w:t xml:space="preserve"> под ред. В. Г.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Кукеса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. - 3-е изд.,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перераб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>. и доп. - М.: ГЭОТАР-МЕДИА, 2006. - 936 с.</w:t>
      </w:r>
    </w:p>
    <w:p w:rsidR="001D2ED6" w:rsidRPr="00701941" w:rsidRDefault="001D2ED6" w:rsidP="001D2ED6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</w:rPr>
      </w:pPr>
      <w:r w:rsidRPr="00701941">
        <w:rPr>
          <w:rStyle w:val="apple-style-span"/>
          <w:rFonts w:ascii="Times New Roman" w:hAnsi="Times New Roman"/>
          <w:color w:val="000000"/>
        </w:rPr>
        <w:t xml:space="preserve">Клиническая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фармакогенетика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>/ Д. А. Сычев [и др.]</w:t>
      </w:r>
      <w:proofErr w:type="gramStart"/>
      <w:r w:rsidRPr="00701941">
        <w:rPr>
          <w:rStyle w:val="apple-style-span"/>
          <w:rFonts w:ascii="Times New Roman" w:hAnsi="Times New Roman"/>
          <w:color w:val="000000"/>
        </w:rPr>
        <w:t xml:space="preserve"> ;</w:t>
      </w:r>
      <w:proofErr w:type="gramEnd"/>
      <w:r w:rsidRPr="00701941">
        <w:rPr>
          <w:rStyle w:val="apple-style-span"/>
          <w:rFonts w:ascii="Times New Roman" w:hAnsi="Times New Roman"/>
          <w:color w:val="000000"/>
        </w:rPr>
        <w:t xml:space="preserve"> под ред. В. Г.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Кукеса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, Н. П. Бочкова. - М.: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Гэотар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Медиа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>, 2007. - 245 с.</w:t>
      </w:r>
    </w:p>
    <w:p w:rsidR="001D2ED6" w:rsidRPr="00701941" w:rsidRDefault="001D2ED6" w:rsidP="001D2ED6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</w:rPr>
      </w:pPr>
      <w:r w:rsidRPr="00701941">
        <w:rPr>
          <w:rStyle w:val="apple-style-span"/>
          <w:rFonts w:ascii="Times New Roman" w:hAnsi="Times New Roman"/>
          <w:color w:val="000000"/>
        </w:rPr>
        <w:t xml:space="preserve">Клиническая фармакология / В. Г.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Кукес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 [и др.] ; под ред. В. Г.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Кукеса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. - 4-е изд.,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перераб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. и доп. - М.: ГЭОТАР-МЕДИА, 2008. - 1052 с.: рис., табл. + 1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эл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>. опт</w:t>
      </w:r>
      <w:proofErr w:type="gramStart"/>
      <w:r w:rsidRPr="00701941">
        <w:rPr>
          <w:rStyle w:val="apple-style-span"/>
          <w:rFonts w:ascii="Times New Roman" w:hAnsi="Times New Roman"/>
          <w:color w:val="000000"/>
        </w:rPr>
        <w:t>.</w:t>
      </w:r>
      <w:proofErr w:type="gramEnd"/>
      <w:r w:rsidRPr="00701941">
        <w:rPr>
          <w:rStyle w:val="apple-style-span"/>
          <w:rFonts w:ascii="Times New Roman" w:hAnsi="Times New Roman"/>
          <w:color w:val="000000"/>
        </w:rPr>
        <w:t xml:space="preserve"> </w:t>
      </w:r>
      <w:proofErr w:type="gramStart"/>
      <w:r w:rsidRPr="00701941">
        <w:rPr>
          <w:rStyle w:val="apple-style-span"/>
          <w:rFonts w:ascii="Times New Roman" w:hAnsi="Times New Roman"/>
          <w:color w:val="000000"/>
        </w:rPr>
        <w:t>д</w:t>
      </w:r>
      <w:proofErr w:type="gramEnd"/>
      <w:r w:rsidRPr="00701941">
        <w:rPr>
          <w:rStyle w:val="apple-style-span"/>
          <w:rFonts w:ascii="Times New Roman" w:hAnsi="Times New Roman"/>
          <w:color w:val="000000"/>
        </w:rPr>
        <w:t xml:space="preserve">иск (CD-ROM). </w:t>
      </w:r>
    </w:p>
    <w:p w:rsidR="001D2ED6" w:rsidRPr="00701941" w:rsidRDefault="001D2ED6" w:rsidP="001D2ED6">
      <w:pPr>
        <w:pStyle w:val="a8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Fonts w:ascii="Times New Roman" w:hAnsi="Times New Roman"/>
          <w:color w:val="000000"/>
        </w:rPr>
      </w:pPr>
      <w:r w:rsidRPr="00701941">
        <w:rPr>
          <w:rFonts w:ascii="Times New Roman" w:hAnsi="Times New Roman"/>
          <w:color w:val="000000"/>
        </w:rPr>
        <w:t xml:space="preserve">Лекарственные средства: пособие для врачей/ М. Д. </w:t>
      </w:r>
      <w:proofErr w:type="spellStart"/>
      <w:r w:rsidRPr="00701941">
        <w:rPr>
          <w:rFonts w:ascii="Times New Roman" w:hAnsi="Times New Roman"/>
          <w:color w:val="000000"/>
        </w:rPr>
        <w:t>Машковский</w:t>
      </w:r>
      <w:proofErr w:type="spellEnd"/>
      <w:r w:rsidRPr="00701941">
        <w:rPr>
          <w:rFonts w:ascii="Times New Roman" w:hAnsi="Times New Roman"/>
          <w:color w:val="000000"/>
        </w:rPr>
        <w:t xml:space="preserve">. - 16-е изд., </w:t>
      </w:r>
      <w:proofErr w:type="spellStart"/>
      <w:r w:rsidRPr="00701941">
        <w:rPr>
          <w:rFonts w:ascii="Times New Roman" w:hAnsi="Times New Roman"/>
          <w:color w:val="000000"/>
        </w:rPr>
        <w:t>перераб</w:t>
      </w:r>
      <w:proofErr w:type="spellEnd"/>
      <w:r w:rsidRPr="00701941">
        <w:rPr>
          <w:rFonts w:ascii="Times New Roman" w:hAnsi="Times New Roman"/>
          <w:color w:val="000000"/>
        </w:rPr>
        <w:t xml:space="preserve">., </w:t>
      </w:r>
      <w:proofErr w:type="spellStart"/>
      <w:r w:rsidRPr="00701941">
        <w:rPr>
          <w:rFonts w:ascii="Times New Roman" w:hAnsi="Times New Roman"/>
          <w:color w:val="000000"/>
        </w:rPr>
        <w:t>испр</w:t>
      </w:r>
      <w:proofErr w:type="spellEnd"/>
      <w:r w:rsidRPr="00701941">
        <w:rPr>
          <w:rFonts w:ascii="Times New Roman" w:hAnsi="Times New Roman"/>
          <w:color w:val="000000"/>
        </w:rPr>
        <w:t>. и доп</w:t>
      </w:r>
      <w:proofErr w:type="gramStart"/>
      <w:r w:rsidRPr="00701941">
        <w:rPr>
          <w:rFonts w:ascii="Times New Roman" w:hAnsi="Times New Roman"/>
          <w:color w:val="000000"/>
        </w:rPr>
        <w:t xml:space="preserve">.. - </w:t>
      </w:r>
      <w:proofErr w:type="gramEnd"/>
      <w:r w:rsidRPr="00701941">
        <w:rPr>
          <w:rFonts w:ascii="Times New Roman" w:hAnsi="Times New Roman"/>
          <w:color w:val="000000"/>
        </w:rPr>
        <w:t xml:space="preserve">М.: Новая волна: </w:t>
      </w:r>
      <w:proofErr w:type="spellStart"/>
      <w:r w:rsidRPr="00701941">
        <w:rPr>
          <w:rFonts w:ascii="Times New Roman" w:hAnsi="Times New Roman"/>
          <w:color w:val="000000"/>
        </w:rPr>
        <w:t>Умеренков</w:t>
      </w:r>
      <w:proofErr w:type="spellEnd"/>
      <w:r w:rsidRPr="00701941">
        <w:rPr>
          <w:rFonts w:ascii="Times New Roman" w:hAnsi="Times New Roman"/>
          <w:color w:val="000000"/>
        </w:rPr>
        <w:t xml:space="preserve">, 2010. - 1216 с. </w:t>
      </w:r>
    </w:p>
    <w:p w:rsidR="001D2ED6" w:rsidRPr="00701941" w:rsidRDefault="001D2ED6" w:rsidP="001D2ED6">
      <w:pPr>
        <w:jc w:val="both"/>
        <w:rPr>
          <w:rFonts w:ascii="Times New Roman" w:hAnsi="Times New Roman"/>
          <w:b/>
          <w:bCs/>
          <w:color w:val="FF0000"/>
        </w:rPr>
      </w:pPr>
    </w:p>
    <w:p w:rsidR="001D2ED6" w:rsidRPr="009700D9" w:rsidRDefault="001D2ED6" w:rsidP="009700D9">
      <w:pPr>
        <w:rPr>
          <w:rFonts w:ascii="Times New Roman" w:hAnsi="Times New Roman"/>
          <w:b/>
        </w:rPr>
      </w:pPr>
      <w:r w:rsidRPr="00701941">
        <w:rPr>
          <w:rFonts w:ascii="Times New Roman" w:hAnsi="Times New Roman"/>
          <w:b/>
        </w:rPr>
        <w:tab/>
        <w:t>Дополнительная литератур</w:t>
      </w:r>
      <w:r w:rsidR="009700D9">
        <w:rPr>
          <w:rFonts w:ascii="Times New Roman" w:hAnsi="Times New Roman"/>
          <w:b/>
        </w:rPr>
        <w:t>а</w:t>
      </w:r>
    </w:p>
    <w:p w:rsidR="001D2ED6" w:rsidRPr="00701941" w:rsidRDefault="001D2ED6" w:rsidP="001D2ED6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Arial"/>
          <w:bCs/>
        </w:rPr>
      </w:pPr>
      <w:proofErr w:type="spellStart"/>
      <w:r w:rsidRPr="00701941">
        <w:rPr>
          <w:rFonts w:ascii="Times New Roman" w:hAnsi="Times New Roman" w:cs="Arial"/>
          <w:bCs/>
        </w:rPr>
        <w:t>Браженко</w:t>
      </w:r>
      <w:proofErr w:type="spellEnd"/>
      <w:r w:rsidRPr="00701941">
        <w:rPr>
          <w:rFonts w:ascii="Times New Roman" w:hAnsi="Times New Roman" w:cs="Arial"/>
          <w:bCs/>
        </w:rPr>
        <w:t>, Николай Андреевич</w:t>
      </w:r>
      <w:r w:rsidRPr="00701941">
        <w:rPr>
          <w:rFonts w:ascii="Times New Roman" w:hAnsi="Times New Roman" w:cs="Arial"/>
        </w:rPr>
        <w:t xml:space="preserve">. </w:t>
      </w:r>
      <w:proofErr w:type="spellStart"/>
      <w:r w:rsidRPr="00701941">
        <w:rPr>
          <w:rFonts w:ascii="Times New Roman" w:hAnsi="Times New Roman" w:cs="Arial"/>
        </w:rPr>
        <w:t>Фтизиопульмонология</w:t>
      </w:r>
      <w:proofErr w:type="spellEnd"/>
      <w:r w:rsidRPr="00701941">
        <w:rPr>
          <w:rFonts w:ascii="Times New Roman" w:hAnsi="Times New Roman" w:cs="Arial"/>
        </w:rPr>
        <w:t xml:space="preserve"> [Текст]</w:t>
      </w:r>
      <w:proofErr w:type="gramStart"/>
      <w:r w:rsidRPr="00701941">
        <w:rPr>
          <w:rFonts w:ascii="Times New Roman" w:hAnsi="Times New Roman" w:cs="Arial"/>
        </w:rPr>
        <w:t xml:space="preserve"> :</w:t>
      </w:r>
      <w:proofErr w:type="gramEnd"/>
      <w:r w:rsidRPr="00701941">
        <w:rPr>
          <w:rFonts w:ascii="Times New Roman" w:hAnsi="Times New Roman" w:cs="Arial"/>
        </w:rPr>
        <w:t xml:space="preserve"> учебное пособие / Н. А. </w:t>
      </w:r>
      <w:proofErr w:type="spellStart"/>
      <w:r w:rsidRPr="00701941">
        <w:rPr>
          <w:rFonts w:ascii="Times New Roman" w:hAnsi="Times New Roman" w:cs="Arial"/>
        </w:rPr>
        <w:t>Браженко</w:t>
      </w:r>
      <w:proofErr w:type="spellEnd"/>
      <w:r w:rsidRPr="00701941">
        <w:rPr>
          <w:rFonts w:ascii="Times New Roman" w:hAnsi="Times New Roman" w:cs="Arial"/>
        </w:rPr>
        <w:t xml:space="preserve">, О. Н. </w:t>
      </w:r>
      <w:proofErr w:type="spellStart"/>
      <w:r w:rsidRPr="00701941">
        <w:rPr>
          <w:rFonts w:ascii="Times New Roman" w:hAnsi="Times New Roman" w:cs="Arial"/>
        </w:rPr>
        <w:t>Браженко</w:t>
      </w:r>
      <w:proofErr w:type="spellEnd"/>
      <w:r w:rsidRPr="00701941">
        <w:rPr>
          <w:rFonts w:ascii="Times New Roman" w:hAnsi="Times New Roman" w:cs="Arial"/>
        </w:rPr>
        <w:t xml:space="preserve">. - М.: Академия, 2006. - </w:t>
      </w:r>
    </w:p>
    <w:p w:rsidR="009700D9" w:rsidRDefault="009700D9" w:rsidP="001D2ED6">
      <w:pPr>
        <w:pStyle w:val="a8"/>
        <w:jc w:val="both"/>
        <w:rPr>
          <w:rFonts w:ascii="Times New Roman" w:hAnsi="Times New Roman"/>
          <w:b/>
          <w:bCs/>
          <w:lang w:eastAsia="en-US"/>
        </w:rPr>
      </w:pPr>
    </w:p>
    <w:p w:rsidR="001D2ED6" w:rsidRPr="00701941" w:rsidRDefault="001D2ED6" w:rsidP="001D2ED6">
      <w:pPr>
        <w:pStyle w:val="a8"/>
        <w:jc w:val="both"/>
        <w:rPr>
          <w:rFonts w:ascii="Times New Roman" w:hAnsi="Times New Roman"/>
          <w:b/>
          <w:bCs/>
        </w:rPr>
      </w:pPr>
      <w:r w:rsidRPr="00701941">
        <w:rPr>
          <w:rFonts w:ascii="Times New Roman" w:hAnsi="Times New Roman"/>
          <w:b/>
          <w:bCs/>
          <w:lang w:eastAsia="en-US"/>
        </w:rPr>
        <w:t>Законодательные и нормативно-правовые документы</w:t>
      </w:r>
      <w:r w:rsidRPr="00701941">
        <w:rPr>
          <w:rFonts w:ascii="Times New Roman" w:hAnsi="Times New Roman"/>
          <w:b/>
          <w:bCs/>
        </w:rPr>
        <w:t>.</w:t>
      </w:r>
    </w:p>
    <w:p w:rsidR="001D2ED6" w:rsidRPr="00701941" w:rsidRDefault="001D2ED6" w:rsidP="001D2ED6">
      <w:pPr>
        <w:pStyle w:val="a8"/>
        <w:jc w:val="both"/>
        <w:rPr>
          <w:rFonts w:ascii="Times New Roman" w:hAnsi="Times New Roman"/>
          <w:b/>
          <w:bCs/>
        </w:rPr>
      </w:pPr>
    </w:p>
    <w:p w:rsidR="001D2ED6" w:rsidRPr="00701941" w:rsidRDefault="001D2ED6" w:rsidP="001D2ED6">
      <w:pPr>
        <w:pStyle w:val="a8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</w:rPr>
      </w:pPr>
      <w:r w:rsidRPr="00701941">
        <w:rPr>
          <w:rFonts w:ascii="Times New Roman" w:hAnsi="Times New Roman"/>
          <w:color w:val="000000"/>
        </w:rPr>
        <w:t>Федеральный закон «Об обращении лекарственных средств» от 12 апреля 2010 года N 61-ФЗ</w:t>
      </w:r>
    </w:p>
    <w:p w:rsidR="002849B9" w:rsidRPr="002849B9" w:rsidRDefault="002849B9" w:rsidP="00D42F1F">
      <w:pPr>
        <w:pStyle w:val="a8"/>
        <w:widowControl w:val="0"/>
        <w:ind w:left="1440"/>
        <w:rPr>
          <w:rFonts w:ascii="Times New Roman" w:hAnsi="Times New Roman"/>
          <w:sz w:val="24"/>
          <w:szCs w:val="24"/>
        </w:rPr>
      </w:pPr>
    </w:p>
    <w:p w:rsidR="002234FE" w:rsidRPr="00530446" w:rsidRDefault="00521790" w:rsidP="00521790">
      <w:pPr>
        <w:rPr>
          <w:rFonts w:ascii="Times New Roman" w:hAnsi="Times New Roman"/>
          <w:sz w:val="24"/>
          <w:szCs w:val="24"/>
        </w:rPr>
      </w:pPr>
      <w:r w:rsidRPr="00530446">
        <w:rPr>
          <w:rFonts w:ascii="Times New Roman" w:hAnsi="Times New Roman"/>
          <w:sz w:val="24"/>
          <w:szCs w:val="24"/>
        </w:rPr>
        <w:tab/>
      </w:r>
      <w:r w:rsidRPr="00530446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2234FE" w:rsidRPr="00530446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49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B694EEF"/>
    <w:multiLevelType w:val="hybridMultilevel"/>
    <w:tmpl w:val="9D44DF44"/>
    <w:lvl w:ilvl="0" w:tplc="0866758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552080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8610C7"/>
    <w:multiLevelType w:val="hybridMultilevel"/>
    <w:tmpl w:val="189C81BC"/>
    <w:lvl w:ilvl="0" w:tplc="F8E6519A">
      <w:start w:val="1"/>
      <w:numFmt w:val="decimal"/>
      <w:lvlText w:val="%1."/>
      <w:lvlJc w:val="left"/>
      <w:pPr>
        <w:tabs>
          <w:tab w:val="num" w:pos="1094"/>
        </w:tabs>
        <w:ind w:left="10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4"/>
        </w:tabs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4"/>
        </w:tabs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4"/>
        </w:tabs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4"/>
        </w:tabs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4"/>
        </w:tabs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4"/>
        </w:tabs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4"/>
        </w:tabs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4"/>
        </w:tabs>
        <w:ind w:left="6854" w:hanging="180"/>
      </w:pPr>
    </w:lvl>
  </w:abstractNum>
  <w:abstractNum w:abstractNumId="6">
    <w:nsid w:val="34F96321"/>
    <w:multiLevelType w:val="hybridMultilevel"/>
    <w:tmpl w:val="5D864E90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C93974"/>
    <w:multiLevelType w:val="hybridMultilevel"/>
    <w:tmpl w:val="C6486ED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336704"/>
    <w:multiLevelType w:val="hybridMultilevel"/>
    <w:tmpl w:val="68BA3462"/>
    <w:lvl w:ilvl="0" w:tplc="F32A29B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E0630BA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1A338A"/>
    <w:multiLevelType w:val="hybridMultilevel"/>
    <w:tmpl w:val="E2F68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FB54B6"/>
    <w:multiLevelType w:val="hybridMultilevel"/>
    <w:tmpl w:val="1318D002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6B7373"/>
    <w:multiLevelType w:val="hybridMultilevel"/>
    <w:tmpl w:val="9D44DF44"/>
    <w:lvl w:ilvl="0" w:tplc="0866758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CC3FB2"/>
    <w:multiLevelType w:val="hybridMultilevel"/>
    <w:tmpl w:val="87320282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0B35173"/>
    <w:multiLevelType w:val="hybridMultilevel"/>
    <w:tmpl w:val="C0EA8242"/>
    <w:lvl w:ilvl="0" w:tplc="086675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9F3478"/>
    <w:multiLevelType w:val="hybridMultilevel"/>
    <w:tmpl w:val="4240F136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74A70A57"/>
    <w:multiLevelType w:val="singleLevel"/>
    <w:tmpl w:val="C87EFC28"/>
    <w:lvl w:ilvl="0">
      <w:start w:val="1"/>
      <w:numFmt w:val="decimal"/>
      <w:lvlText w:val="%1."/>
      <w:legacy w:legacy="1" w:legacySpace="0" w:legacyIndent="180"/>
      <w:lvlJc w:val="left"/>
      <w:rPr>
        <w:rFonts w:ascii="Times New Roman" w:hAnsi="Times New Roman" w:cs="Times New Roman" w:hint="default"/>
      </w:rPr>
    </w:lvl>
  </w:abstractNum>
  <w:abstractNum w:abstractNumId="21">
    <w:nsid w:val="7D851899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2"/>
  </w:num>
  <w:num w:numId="4">
    <w:abstractNumId w:val="10"/>
  </w:num>
  <w:num w:numId="5">
    <w:abstractNumId w:val="8"/>
  </w:num>
  <w:num w:numId="6">
    <w:abstractNumId w:val="9"/>
  </w:num>
  <w:num w:numId="7">
    <w:abstractNumId w:val="16"/>
  </w:num>
  <w:num w:numId="8">
    <w:abstractNumId w:val="19"/>
  </w:num>
  <w:num w:numId="9">
    <w:abstractNumId w:val="1"/>
  </w:num>
  <w:num w:numId="10">
    <w:abstractNumId w:val="0"/>
  </w:num>
  <w:num w:numId="11">
    <w:abstractNumId w:val="21"/>
  </w:num>
  <w:num w:numId="12">
    <w:abstractNumId w:val="4"/>
  </w:num>
  <w:num w:numId="13">
    <w:abstractNumId w:val="11"/>
  </w:num>
  <w:num w:numId="14">
    <w:abstractNumId w:val="17"/>
  </w:num>
  <w:num w:numId="15">
    <w:abstractNumId w:val="6"/>
  </w:num>
  <w:num w:numId="16">
    <w:abstractNumId w:val="18"/>
  </w:num>
  <w:num w:numId="17">
    <w:abstractNumId w:val="5"/>
  </w:num>
  <w:num w:numId="18">
    <w:abstractNumId w:val="14"/>
  </w:num>
  <w:num w:numId="19">
    <w:abstractNumId w:val="12"/>
  </w:num>
  <w:num w:numId="20">
    <w:abstractNumId w:val="7"/>
  </w:num>
  <w:num w:numId="21">
    <w:abstractNumId w:val="20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521790"/>
    <w:rsid w:val="00057579"/>
    <w:rsid w:val="0006263C"/>
    <w:rsid w:val="000A2731"/>
    <w:rsid w:val="000A2FE9"/>
    <w:rsid w:val="00105D35"/>
    <w:rsid w:val="00146633"/>
    <w:rsid w:val="001D2ED6"/>
    <w:rsid w:val="002234FE"/>
    <w:rsid w:val="002244B1"/>
    <w:rsid w:val="002557E1"/>
    <w:rsid w:val="002656A2"/>
    <w:rsid w:val="002849B9"/>
    <w:rsid w:val="002C5E6C"/>
    <w:rsid w:val="002F1564"/>
    <w:rsid w:val="00397CAB"/>
    <w:rsid w:val="003B5B5F"/>
    <w:rsid w:val="003C5B66"/>
    <w:rsid w:val="003D3998"/>
    <w:rsid w:val="003D534E"/>
    <w:rsid w:val="0042210E"/>
    <w:rsid w:val="00521790"/>
    <w:rsid w:val="00530446"/>
    <w:rsid w:val="00563BF9"/>
    <w:rsid w:val="00574E72"/>
    <w:rsid w:val="005A253B"/>
    <w:rsid w:val="005E20E8"/>
    <w:rsid w:val="00635F9B"/>
    <w:rsid w:val="006727E8"/>
    <w:rsid w:val="00675381"/>
    <w:rsid w:val="00682237"/>
    <w:rsid w:val="00737DEF"/>
    <w:rsid w:val="008403F0"/>
    <w:rsid w:val="00856C11"/>
    <w:rsid w:val="00860901"/>
    <w:rsid w:val="008D7D41"/>
    <w:rsid w:val="0091171B"/>
    <w:rsid w:val="009236BB"/>
    <w:rsid w:val="00941213"/>
    <w:rsid w:val="009700D9"/>
    <w:rsid w:val="009A5E25"/>
    <w:rsid w:val="009B1CA9"/>
    <w:rsid w:val="009B4EF8"/>
    <w:rsid w:val="009B5A63"/>
    <w:rsid w:val="009F2B65"/>
    <w:rsid w:val="00A446C3"/>
    <w:rsid w:val="00A86E05"/>
    <w:rsid w:val="00B17E76"/>
    <w:rsid w:val="00B41898"/>
    <w:rsid w:val="00B853A9"/>
    <w:rsid w:val="00BA0618"/>
    <w:rsid w:val="00BD5777"/>
    <w:rsid w:val="00BE0A5D"/>
    <w:rsid w:val="00C04411"/>
    <w:rsid w:val="00C63B1B"/>
    <w:rsid w:val="00CE2E03"/>
    <w:rsid w:val="00D05180"/>
    <w:rsid w:val="00D0759E"/>
    <w:rsid w:val="00D10967"/>
    <w:rsid w:val="00D42F1F"/>
    <w:rsid w:val="00D52561"/>
    <w:rsid w:val="00DD1D2C"/>
    <w:rsid w:val="00E1539C"/>
    <w:rsid w:val="00E20817"/>
    <w:rsid w:val="00E43F41"/>
    <w:rsid w:val="00E50AD3"/>
    <w:rsid w:val="00E61F55"/>
    <w:rsid w:val="00E71B38"/>
    <w:rsid w:val="00E80EDA"/>
    <w:rsid w:val="00E9793F"/>
    <w:rsid w:val="00EA4399"/>
    <w:rsid w:val="00F15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9B9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C04411"/>
    <w:rPr>
      <w:color w:val="0000FF" w:themeColor="hyperlink"/>
      <w:u w:val="single"/>
    </w:rPr>
  </w:style>
  <w:style w:type="character" w:styleId="aa">
    <w:name w:val="Strong"/>
    <w:uiPriority w:val="99"/>
    <w:qFormat/>
    <w:rsid w:val="00D0759E"/>
    <w:rPr>
      <w:b/>
      <w:bCs/>
    </w:rPr>
  </w:style>
  <w:style w:type="character" w:customStyle="1" w:styleId="apple-style-span">
    <w:name w:val="apple-style-span"/>
    <w:basedOn w:val="a0"/>
    <w:uiPriority w:val="99"/>
    <w:rsid w:val="00E9793F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E9793F"/>
  </w:style>
  <w:style w:type="paragraph" w:customStyle="1" w:styleId="ConsPlusTitle">
    <w:name w:val="ConsPlusTitle"/>
    <w:uiPriority w:val="99"/>
    <w:rsid w:val="00B17E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86E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86E0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A446C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8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637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Даша</cp:lastModifiedBy>
  <cp:revision>2</cp:revision>
  <dcterms:created xsi:type="dcterms:W3CDTF">2018-12-02T18:11:00Z</dcterms:created>
  <dcterms:modified xsi:type="dcterms:W3CDTF">2018-12-02T18:11:00Z</dcterms:modified>
</cp:coreProperties>
</file>